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gafapasta ya tienen su lugar</w:t></w:r></w:p><w:p><w:pPr><w:pStyle w:val="Ttulo2"/><w:rPr><w:color w:val="355269"/></w:rPr></w:pPr><w:r><w:rPr><w:color w:val="355269"/></w:rPr><w:t>Si usas gafas graduadas seguramente hayas optado en algún momento de tu vida por las gafas de pasta.</w:t></w:r></w:p><w:p><w:pPr><w:pStyle w:val="LOnormal"/><w:rPr><w:color w:val="355269"/></w:rPr></w:pPr><w:r><w:rPr><w:color w:val="355269"/></w:rPr></w:r></w:p><w:p><w:pPr><w:pStyle w:val="LOnormal"/><w:jc w:val="left"/><w:rPr></w:rPr></w:pPr><w:r><w:rPr></w:rPr><w:t></w:t><w:br/><w:t></w:t><w:br/><w:t>De allí que tuvieras que aceptar que te llamen gafapasta. Sin embargo, en la actualidad se han puesto de moda como un accesorio imprescindible para lograr un buen look.</w:t><w:br/><w:t></w:t><w:br/><w:t>Para ellos y también para los que recién están conociendo esta moda, la tienda de la Óptica Bassol ofrece un amplio surtido de modelos de gafas fabricadas en pasta, para que puedas hallar cuál te sienta mejor, completar tu atuendo, estar a la vanguardia y verte bien cool.</w:t><w:br/><w:t></w:t><w:br/><w:t>No importa si usas gafas graduadas o no, siempre existirá un modelo acorde a tus gustos. Las tendencias europeas marcan que los diseños de Juicy Courture, Vogue Eyewear, Guess, Versace y Adam son el último grito. En la Óptica Bassol podrás encontrarlos todos y muchos más.Lo que más se pide entre los hombres son los que asemejan un perfil Clark Kent, el reportero que salva al planeta con un traje azul y rojo. El modelo más solicitado es el CHANEL 3212 C501.Entre las damas, hay dos diseños que hacen furor. Todas desean verse sexies, inteligentes, intelectuales y provocativas. Por ello, escogen entre los modelos de gafas CHANEL 3222Q 1282 y CHANEL 3222Q C714. </w:t><w:br/><w:t></w:t><w:br/><w:t>Ahora bien, seguro te preguntarás donde poder conseguir estas maravillosas gafas graduadas de pasta en España. La respuesta es: Cooked in Barcelona. Tal como lo lees, en este lugar además de impregnarte con el ambiente invernal puedes conseguir las gafas confeccionadas en pasta de marcas como Chanel, Carrera o D&G.Cooked in Barcelona y Óptica Bassol se han juntado para brindarte las mejores gafas graduadas desde la tienda convencional y también con opción outlet, con descuentos muy importantes.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