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FREMAP formarà a ONG y a familiares de dependientes </w:t>
      </w:r>
    </w:p>
    <w:p>
      <w:pPr>
        <w:pStyle w:val="Ttulo2"/>
        <w:rPr>
          <w:color w:val="355269"/>
        </w:rPr>
      </w:pPr>
      <w:r>
        <w:rPr>
          <w:color w:val="355269"/>
        </w:rPr>
        <w:t>El próximo 25 de enero FREMAP y la Asamblea de la CRUZ ROJA en Alicante formaràn a familiares de enfermos y personas dependientes y voluntarios de ONGs en técnicas de movilización de personas con movilidad reducida.</w:t>
      </w:r>
    </w:p>
    <w:p>
      <w:pPr>
        <w:pStyle w:val="LOnormal"/>
        <w:rPr>
          <w:color w:val="355269"/>
        </w:rPr>
      </w:pPr>
      <w:r>
        <w:rPr>
          <w:color w:val="355269"/>
        </w:rPr>
      </w:r>
    </w:p>
    <w:p>
      <w:pPr>
        <w:pStyle w:val="LOnormal"/>
        <w:jc w:val="left"/>
        <w:rPr/>
      </w:pPr>
      <w:r>
        <w:rPr/>
        <w:t/>
        <w:br/>
        <w:t/>
        <w:br/>
        <w:t>El taller tendrá lugar en la sede de la Cruz Roja en Alicante, Glorieta de la Solidaridad de 16 a 19 h .</w:t>
        <w:br/>
        <w:t/>
        <w:br/>
        <w:t>El objeto de la actividad es la de facilitar información en materia de movilización de pacientes, tecnología de apoyo (ayudas técnicas) y prevención de riesgos laborales a voluntarios de entidades de acción social (ONGS, Fundaciones sociales, Asociaciones sin ánimo de lucro,...). Con esta información orientaríamos a los profesionales o personal interesado, para garantizar la salud y la seguridad de los voluntarios en sus actividades. </w:t>
        <w:br/>
        <w:t/>
        <w:br/>
        <w:t>La actividad propuesta, es una jornada práctica a nivel informativo para facilitar conocimientos que mejoren el desarrollo de actividades de manipulación de pacientes con movilidad reducida, con el mínimo riesgo de accidente para la persona que manipula el paciente, y al mismo tiempo facilitaremos instrucciones que puedan ayudar en la mejora de la calidad asistencial y, por tanto, la salud del paciente.</w:t>
        <w:br/>
        <w:t/>
        <w:br/>
        <w:t>Para másinformación, ruego se pongan en contacto con el tlfno. 965 22 92 44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