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Climatización Invisible supone un ahorro energético de al menos un 30% en la construcción de edificios</w:t>
      </w:r>
    </w:p>
    <w:p>
      <w:pPr>
        <w:pStyle w:val="Ttulo2"/>
        <w:rPr>
          <w:color w:val="355269"/>
        </w:rPr>
      </w:pPr>
      <w:r>
        <w:rPr>
          <w:color w:val="355269"/>
        </w:rPr>
        <w:t>?	A través de forjados activos se puede conseguir un mayor ahorro de costes de edificación, reducción del consumo energético y mayor confort.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UPONOR, como empresa líder del sector de la climatización, escucha a los profesionales que demandan soluciones energéticas más eficientes y rentables y que aporten un valor añadido a los edificios que darán servicio en el futuro a personas cada vez más preocupadas por el bienestar y el consumo racional de los recursos energéticos.</w:t>
        <w:br/>
        <w:t/>
        <w:br/>
        <w:t>El sistema de forjados activos (Thermally Active Building, TAB), emplea la masa térmica del hormigón a través de la incorporación en la propia estructura del edificio de circuitos de tuberías Uponor, que transportan agua destinada a la calefacción y la refrigeración de las instalaciones. De este modo, los techos, suelos y las paredes contribuyen a refrigerar el ambiente de forma perceptible, además de servir de complemento a la calefacción básica del edificio. Estas tuberías, utilizan el núcleo de hormigón de la masa del edificio para almacenar y liberar la carga térmica.</w:t>
        <w:br/>
        <w:t/>
        <w:br/>
        <w:t>El sistema de forjados activos de Uponor no es un sistema de aire acondicionado, ni sustituye al de ventilación, sino que reduce al mínimo el uso de las tecnologías convencionales, destinadas a compensar las cargas térmicas del edificio, reduciendo el dimensionamiento de las mismas y los consumos energéticos. Se trata en definitiva de un método completamente innovador.</w:t>
        <w:br/>
        <w:t/>
        <w:br/>
        <w:t>Principales beneficios de los edificios con forjados activos</w:t>
        <w:br/>
        <w:t/>
        <w:br/>
        <w:t>El ahorro energético se consigue mediante una temperatura del agua calefactada (18º  28C) cercana a la temperatura ambiente. Esto logra incrementar la eficiencia de la fuente de calor y permite el uso de fuentes de refrigeración renovables y naturales según un principio de diseño de bajo consumo energético. Él ahorro comienza en la fase de construcción y se mantiene a lo largo de toda la vida útil del edificio.</w:t>
        <w:br/>
        <w:t/>
        <w:br/>
        <w:t>Bajos costes de instalación: ahorro de entre el 30% y el 50 % gracias al empleo de unidades de refrigeración y calefacción más pequeñas y los conductos del aire acondicionados para conseguir los niveles de higiene exigidos.</w:t>
        <w:br/>
        <w:t/>
        <w:br/>
        <w:t>Costes operativos y de mantenimiento mínimos: ahorro de hasta los 50 % en comparación con los sistemas de aire acondicionado convencionales.</w:t>
        <w:br/>
        <w:t/>
        <w:br/>
        <w:t>Instalación rápida y mejor control de calidad gracias a su técnica de construcción prefabricada.</w:t>
        <w:br/>
        <w:t/>
        <w:br/>
        <w:t>Fiabilidad: la confianza que inspira un sistema contrastado. El sistema de forjados activos de Uponor se ha instalado desde 1997 en más de 1.000 edificios distintos de diversas zonas climáticas.</w:t>
        <w:br/>
        <w:t/>
        <w:br/>
        <w:t>Ideal para los edificios sostenibles que incorporan un aislamiento eficaz y protección contra el sol.</w:t>
        <w:br/>
        <w:t/>
        <w:br/>
        <w:t>Reducción de la altura del edificio y de los materiales necesarios, ya que no necesita falsos techos.</w:t>
        <w:br/>
        <w:t/>
        <w:br/>
        <w:t>Sistema invisible que confiere la máxima libertad para el diseño arquitectónico y de interiores.</w:t>
        <w:br/>
        <w:t/>
        <w:br/>
        <w:t>Evita el síndrome del edificio enfermo: el sistema de forjados activos de Uponor no genera ruidos, polvo ni corrientes de aire.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