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Miscota pone a la venta comida y accesorios para gatos.</w:t></w:r></w:p><w:p><w:pPr><w:pStyle w:val="Ttulo2"/><w:rPr><w:color w:val="355269"/></w:rPr></w:pPr><w:r><w:rPr><w:color w:val="355269"/></w:rPr><w:t>Miscota, después de consolidarse en la venta online de pienso y accesorios para perros amplia su gama de productos a los gatos.</w:t></w:r></w:p><w:p><w:pPr><w:pStyle w:val="LOnormal"/><w:rPr><w:color w:val="355269"/></w:rPr></w:pPr><w:r><w:rPr><w:color w:val="355269"/></w:rPr></w:r></w:p><w:p><w:pPr><w:pStyle w:val="LOnormal"/><w:jc w:val="left"/><w:rPr></w:rPr></w:pPr><w:r><w:rPr></w:rPr><w:t></w:t><w:br/><w:t></w:t><w:br/><w:t>La tienda online para mascotas ahora dispone de una nueva gama de las mejores marcas (Gourmet, Whiskas, Royal Canin y Hill&39;s entre otras) de comida para gatos a los mejores precios de la red llevándola mes a mes directamente a tu casa.</w:t><w:br/><w:t></w:t><w:br/><w:t>Y no solo pienso sino también ponen a la disposición del usuario una gama de comida húmeda.</w:t><w:br/><w:t></w:t><w:br/><w:t>A demás de comida Miscota lanza una amplia gama de accesorios tales como rascadores o puertas, entre otros.</w:t><w:br/><w:t></w:t><w:br/><w:t>Y como siempre, pendientes de las necesidades de las mascotas más delicadas, Miscota lanza también una serie de productos medicados para los gatos con diversos problemas con marcas tan conocidas como Bayer.</w:t><w:br/><w:t></w:t><w:br/><w:t>Antes de finalizar el año, la tienda online de productos para animales se ha visto ampliada a gatos, pero de cara al próximo año pretende ofrecer productos para el resto de mascotas domesticas a demás de ampliar sus fronteras a diferentes países Europeos.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