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Motivar y despertar el interés en nuestra formación son los pilares de los cursos de CYE</w:t>
      </w:r>
    </w:p>
    <w:p>
      <w:pPr>
        <w:pStyle w:val="Ttulo2"/>
        <w:rPr>
          <w:color w:val="355269"/>
        </w:rPr>
      </w:pPr>
      <w:r>
        <w:rPr>
          <w:color w:val="355269"/>
        </w:rPr>
        <w:t>El director técnico de la compañía de software para Arquitectura, Ingeniería y Construcción, Carlos Fernàndez, destaca la existencia de una importante demanda en el sector por recibir una formación de calidad y especializada</w:t>
      </w:r>
    </w:p>
    <w:p>
      <w:pPr>
        <w:pStyle w:val="LOnormal"/>
        <w:rPr>
          <w:color w:val="355269"/>
        </w:rPr>
      </w:pPr>
      <w:r>
        <w:rPr>
          <w:color w:val="355269"/>
        </w:rPr>
      </w:r>
    </w:p>
    <w:p>
      <w:pPr>
        <w:pStyle w:val="LOnormal"/>
        <w:jc w:val="left"/>
        <w:rPr/>
      </w:pPr>
      <w:r>
        <w:rPr/>
        <w:t/>
        <w:br/>
        <w:t/>
        <w:br/>
        <w:t>La compañía de software para Arquitectura, Ingeniería y Construcción CYPE Ingenieros acaba de realizar una encuesta de satisfacción sobre los cursos de 20 horas que la compañía ha realizado por toda España de los programas informáticos CYPECAD e Instalaciones del Edificio. Unos cursos que, en opinión del director técnico de la compañía, Carlos Fernández, ponen de manifiesto la existencia de una importante demanda en el sector por recibir una formación de calidad y especializada. Debido a ello, estos cursos, cuya materia está impartida por técnicos del departamento de Soporte y Desarrollo de la propia empresa, tienen como pilar fundamental motivar y despertar el interés de los asistentes.</w:t>
        <w:br/>
        <w:t/>
        <w:br/>
        <w:t>Al respecto, la encuesta de calidad refleja cómo estos objetivos de la compañía en el ámbito de la formación se han transmitido a los asistentes. En concreto, la encuesta realizada entre 180 asistentes refleja que el 99% se siente totalmente satisfecho o satisfecho con el modo en que el profesor motiva y despierta el interés de los alumnos. En opinción de Carlos Fernández, este alto porcentaje de valoración se debe a que los tutores, que son los propios creadores del software, conocen a la perfección el programa y todas sus novedades, así como todo lo que interesa a los asistentes del curso.</w:t>
        <w:br/>
        <w:t/>
        <w:br/>
        <w:t>En este sentido, el director técnico de la compañía revela que las novedades que CYPE presenta en cada actualización son muchas veces desconocidas por los profesionales, por lo que cuando asisten a un curso de estas características se sorprenden de las mejoras implementadas en el software. Sobre todo en la herramienta informática Instalaciones del Edificio, que se ha convertido en la más utilizada por los proyectistas españoles y la que más demanda tiene a la hora de ofertar un curso de formación.</w:t>
        <w:br/>
        <w:t/>
        <w:br/>
        <w:t>Debido a ello, según explica Carlos Fernández, una de las cosas que más nos piden los asistentes es incrementar la duración de los cursos, las horas y la realización de más prácticas. Una ampliación de cursos que desde la compañía de software para Arquitectura, Ingeniería y Construcción ya están estudiando y que, por el momento, se complementa con la celebración de seminarios técnicos avanzados y jornadas técnicas.</w:t>
        <w:br/>
        <w:t/>
        <w:br/>
        <w:t>De hecho, los profesionales de CYPE Ingenieros están acabando la programación de cursos y seminarios de cara al año 2012 con el objetivo de ofrecer a los profesionales todas las herramientas necesarias para mejorar su cualificación profesionales con los programas de la compañía de software para Arquitectura, Ingeniería y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