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Grupo Ibergest regala solidaridad</w:t>
      </w:r>
    </w:p>
    <w:p>
      <w:pPr>
        <w:pStyle w:val="Ttulo2"/>
        <w:rPr>
          <w:color w:val="355269"/>
        </w:rPr>
      </w:pPr>
      <w:r>
        <w:rPr>
          <w:color w:val="355269"/>
        </w:rPr>
        <w:t>-La compañía ha realizado una donación a la ONG Médicos Sin Fronteras para proyectos en Somalia en la que hace partícipes a sus clientes. </w:t>
      </w:r>
    </w:p>
    <w:p>
      <w:pPr>
        <w:pStyle w:val="LOnormal"/>
        <w:rPr>
          <w:color w:val="355269"/>
        </w:rPr>
      </w:pPr>
      <w:r>
        <w:rPr>
          <w:color w:val="355269"/>
        </w:rPr>
      </w:r>
    </w:p>
    <w:p>
      <w:pPr>
        <w:pStyle w:val="LOnormal"/>
        <w:jc w:val="left"/>
        <w:rPr/>
      </w:pPr>
      <w:r>
        <w:rPr/>
        <w:t/>
        <w:br/>
        <w:t/>
        <w:br/>
        <w:t>El Grupo Ibergest, formado por varias empresas de servicios que ofrecen soluciones a la medida de cada cliente, ha regalado solidaridad durante estas Navidades, a través de una donación a la organización humano sanitaria Médicos sin Fronteras para proyectos de asistencia humanitaria en el Cuerno de África con la que ha hecho partícipes a sus clientes.</w:t>
        <w:br/>
        <w:t/>
        <w:br/>
        <w:t>Según Enrique Briones Seguí, Presidente del Grupo Ibergest, este año hemos buscado la complicidad de nuestros clientes para que se sientan parte de este bonito proyecto solidario. Por este motivo, les mostramos nuestro agradecimiento; por entender y compartir la solidaridad con su regalo navideño, ya que lo que es poco para nosotros puede significar mucho para otros. </w:t>
        <w:br/>
        <w:t/>
        <w:br/>
        <w:t>Esta acción forma parte de las acciones de Responsabilidad Social Corporativa del Grupo Ibergest, como son la colaboración con el Plan Techo Amigo de la Fundación Rose de Banco Cam, el apoyo a la campaña Pastillas contra el dolor ajeno de Médicos Sin Fronteras, la solidaridad por el terremoto de Lorca o la adhesión al Manifiesto por la Corresponsabilidad.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