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pasteleros de DON LEÒN elaboraran el día 5 un roscón de Reyes gigante en Lugo</w:t>
      </w:r>
    </w:p>
    <w:p>
      <w:pPr>
        <w:pStyle w:val="Ttulo2"/>
        <w:rPr>
          <w:color w:val="355269"/>
        </w:rPr>
      </w:pPr>
      <w:r>
        <w:rPr>
          <w:color w:val="355269"/>
        </w:rPr>
        <w:t>Invitaràn a todos los lucenses a degustar un pedazo de este pastel, que se elaborarà de forma artesanal. Ademàs, destinaràn una parte de la recaudación de la venta de roscones de la Cafetería Madrid a los comedores sociales del municipio</w:t>
      </w:r>
    </w:p>
    <w:p>
      <w:pPr>
        <w:pStyle w:val="LOnormal"/>
        <w:rPr>
          <w:color w:val="355269"/>
        </w:rPr>
      </w:pPr>
      <w:r>
        <w:rPr>
          <w:color w:val="355269"/>
        </w:rPr>
      </w:r>
    </w:p>
    <w:p>
      <w:pPr>
        <w:pStyle w:val="LOnormal"/>
        <w:jc w:val="left"/>
        <w:rPr/>
      </w:pPr>
      <w:r>
        <w:rPr/>
        <w:t/>
        <w:br/>
        <w:t/>
        <w:br/>
        <w:t>Los pasteleros de DON LEÓN, agrupados en la cadena UVEPAN junto con los establecimientos DONA VANIRI, elaboraran el próximo día 5 de enero, un roscón gigante que se degustará entre todos los lucenses. Esta iniciativa, la primera de estas características que se celebra en Lugo, tendrá lugar en la terraza de la Cafetería Madrid, local propiedad de la cadena, a partir de las 17:00 horas de la víspera de Reyes.</w:t>
        <w:br/>
        <w:t/>
        <w:br/>
        <w:t>El gerente de UVEPAN, Francisco Valverde, presentó esta mañana esta iniciativa navideña única hasta ahora en Lugo y a ella están invitados todos los lucenses que así lo deseen. De hecho, para hacer el primer corte del roscón, serán invitados los máximos responsables del Ayuntamiento, y todos los lucenses que lo deseen podrán probar un poco de este pastel gigante.</w:t>
        <w:br/>
        <w:t/>
        <w:br/>
        <w:t>Las previsiones son que el roscón tenga unos 20 metros de largo y, a causa de sus grandes dimensiones, será cuadrado (de 5 x 4) y no redondo como es habitual. El objetivo de la cadena UVEPAN es la elaboración de un roscón gratuito todos los años a partir de esta cita, al que estarán invitados a participar de ahora en adelante todos los que así lo deseen.</w:t>
        <w:br/>
        <w:t/>
        <w:br/>
        <w:t>La elaboración de este roscón será totalmente artesanal, siguiendo la línea de esta empresa, que ya elabora toda su producción en obrador con el objetivo de volver a la elaboración tradicional y manteniendo siempre los mayores estándares de calidad, ya que utiliza siempre materias primas avaladas por su reputación.</w:t>
        <w:br/>
        <w:t/>
        <w:br/>
        <w:t>La cadena venderá en sus tiendas situadas en todo el territorio nacional durante estas Navidades un total de 35.000 roscones de Reyes, en distintos tamaños y con distintos rellenos.</w:t>
        <w:br/>
        <w:t/>
        <w:br/>
        <w:t>Acto solidario</w:t>
        <w:br/>
        <w:t/>
        <w:br/>
        <w:t>Esta actividad se convertirá también en un acto solidario, ya que además, la empresa pondrá a la venta ese día roscones de Reyes de medio kilo y un kilo de peso con una finalidad solidaria en la Cafetería Madrid. De cada roscón que se venda, se reservará una parte para colaborar con instituciones sociales.</w:t>
        <w:br/>
        <w:t/>
        <w:br/>
        <w:t>Según informó Francisco Valverde, el dinero recaudado para fines benéficos se entregará directamente a comedores sociales del municipio de Lugo para que los conviertan en alimentos para servir a las personas que están pasando unas difíciles navidades con motivo de la crisis que asola el país.</w:t>
        <w:br/>
        <w:t/>
        <w:br/>
        <w:t>La Navidad es un momento para la solidaridad dijo Valverde-, es el momento indicado para que todos pongamos un granito de arena para ayudar a los que están pasando un mal momento.</w:t>
        <w:br/>
        <w:t/>
        <w:br/>
        <w:t>UVEPAN</w:t>
        <w:br/>
        <w:t/>
        <w:br/>
        <w:t>La cadena de pastelerías UVEPAN cuenta en la actualidad con 8 tiendas propias DON LEÓN en Lugo, 7 UVEPAN en Madrid, además de 18 franquicias DONA VANIRI y UVEPAN repartidas entre Lugo, Pontevedra, A Coruña, Madrid y Tenerife.</w:t>
        <w:br/>
        <w:t/>
        <w:br/>
        <w:t>En esta empresa, que tiene su central en Lugo, trabajan actualmente 130 personas.</w:t>
        <w:br/>
        <w:t/>
        <w:br/>
        <w:t>Recientemente, abrió el primer UVEPAN en Lugo, en régimen de franquicia, concretamente en la calle Conde. En Madrid, la última franquicia en abrir fue en la calle Atocha, hace tres semanas, mientras que en septiembre lo hizo otra pastelería en la calle Cea Bermúdez.</w:t>
        <w:br/>
        <w:t/>
        <w:br/>
        <w:t>El objetivo de la cadena es abrir en próximas fechas dos franquicias más en Madrid, en la calle Ortega y Gasset y en la Puerta del Sol, que lo harán en enero y febrero, respectivamente.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27003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