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futuro del Mundo en Game Over</w:t>
      </w:r>
    </w:p>
    <w:p>
      <w:pPr>
        <w:pStyle w:val="Ttulo2"/>
        <w:rPr>
          <w:color w:val="355269"/>
        </w:rPr>
      </w:pPr>
      <w:r>
        <w:rPr>
          <w:color w:val="355269"/>
        </w:rPr>
        <w:t>El programa analiza Anno 2070, un videojuego de estrategia y gestión en tiempo real que traslada al jugador a un entorno futurista para la reconstrucción del mundo</w:t>
      </w:r>
    </w:p>
    <w:p>
      <w:pPr>
        <w:pStyle w:val="LOnormal"/>
        <w:rPr>
          <w:color w:val="355269"/>
        </w:rPr>
      </w:pPr>
      <w:r>
        <w:rPr>
          <w:color w:val="355269"/>
        </w:rPr>
      </w:r>
    </w:p>
    <w:p>
      <w:pPr>
        <w:pStyle w:val="LOnormal"/>
        <w:jc w:val="left"/>
        <w:rPr/>
      </w:pPr>
      <w:r>
        <w:rPr/>
        <w:t/>
        <w:br/>
        <w:t/>
        <w:br/>
        <w:t>Game Over continúa informando sobre las últimas novedades del mundo de los videojuegos analizando las principales características de Anno 2070, el juego desarrollado por Ubisoft y Bluebyte para PC. El programa que emite semanalmente Cibersur TV desvela la historia de este juego de estrategia y gestión en tiempo real en un entorno futurista, que permite al jugador unirse a una de las dos facciones existentes para reconstruir el mundo tras los efectos devastadores del cambio climático.</w:t>
        <w:br/>
        <w:t/>
        <w:br/>
        <w:t>El espacio se centra en las posibilidades de juego que ofrece Anno 2070, que se divide en cuatro entretenidos capítulos, y en sus gráficos, que, sin mejorar a ediciones anteriores, cumple con el objetivo de crear una buena atmósfera futurista debido a la variedad de edificios de diseño exclusivo que se pueden construir.</w:t>
        <w:br/>
        <w:t/>
        <w:br/>
        <w:t>La jugabilidad es otro de los puntos que se analizan en Game Over, que destaca como objetivo principal del juego la necesidad de construir edificios para completar las misiones de cada nivel contando con la posibilidad de acceder a mejores construcciones y nuevas tecnologías a medida que se cumplan con las misiones.</w:t>
        <w:br/>
        <w:t/>
        <w:br/>
        <w:t>Como cierre, el programa realiza su recomendación sobre Anno 2070, dirigido especialmente a los amantes de los juegos de estrategia que tendrán en este juego muchísimas posibilidades entre las que elegir.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