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AJE Granada firma un convenio de colaboración con Solinsur</w:t>
      </w:r>
    </w:p>
    <w:p>
      <w:pPr>
        <w:pStyle w:val="Ttulo2"/>
        <w:rPr>
          <w:color w:val="355269"/>
        </w:rPr>
      </w:pPr>
      <w:r>
        <w:rPr>
          <w:color w:val="355269"/>
        </w:rPr>
        <w:t>Con este convenio AJE aporta un importante valor añadido a sus asociados, facilitandoles la obtención de los beneficios que las nuevas tecnologias aportan a la gestión empresarial.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Asociación de Jóvenes Empresarios de Granada, AJE Granada, ha suscrito un convenio de colaboración con Solinsur Informática SL a través del cual ofrece a sus asociados unos importantes descuentos en la adquisición de Software de Gestión para el control de sus empresas, así como un servicio gratuito de Consultoría Tecnológica. </w:t>
        <w:br/>
        <w:t/>
        <w:br/>
        <w:t>A través de este acuerdo, AJE Granada fomenta el uso de las nuevas tecnologías como clara ventaja competitiva, en el seno de sus asociados, con una línea de herramientas modernas y optimizadas para el uso en PyMes y MicroPymes. Desde AJE Granada se valora la amplia cartera de productos sectoriales específicos de Solinsur, sus 16 años de experiencia en el sector del software de TPV y de gestión de PyMes y su servicio postventa.</w:t>
        <w:br/>
        <w:t/>
        <w:br/>
        <w:t>www.ajegranada.org</w:t>
        <w:br/>
        <w:t/>
        <w:br/>
        <w:t>www.solinsur.net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