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MERCARAMA y BOSCH, quieren ser parte de tu familia estas Navidades</w:t>
      </w:r>
    </w:p>
    <w:p>
      <w:pPr>
        <w:pStyle w:val="Ttulo2"/>
        <w:rPr>
          <w:color w:val="355269"/>
        </w:rPr>
      </w:pPr>
      <w:r>
        <w:rPr>
          <w:color w:val="355269"/>
        </w:rPr>
        <w:t>Tienda online de productos financiados para el hogar, paga cómodamente mes a mes. Sin intereses ni gastos de envió.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Todas las herramientas de cocina de KARLOS ARGUiÑANO, a tu servicio en tu casa, para estas navidades. FINANCIACIÓN PROMOCIONAL NAVIDAD, 0%.</w:t>
        <w:br/>
        <w:t/>
        <w:br/>
        <w:t>Llegan las fiestas de la navidad a MERCARAMA y a tu casa. Desde el pasado día 1 de diciembre, la tienda online más novedosa del mercado, por sus condiciones de pago; se lanza a la venta y distribución de los exclusivos productos Bosch, con la posibilidad de la modalidad de pago más barata del planeta, 0% de tipo de interés. Todos los productos del chef más popular de nuestro país, se podrán usar en nuestros hogares, para que nuestras comidas y desayunos familiares de estas navidades, sean inolvidables.</w:t>
        <w:br/>
        <w:t/>
        <w:br/>
        <w:t>Además, la famosa tienda online, tira la casa por la ventana con innumerables regalos, con sus productos, y gastos de envío gratuitos. El catálogo Mercarama en electrodomésticos, es amplio. Desde cafeteras, robots de cocina, productos para el cuidado del cabello, y la tecnología más avanzada en planchado y limpieza a vapor, y todo tipo de instrumentos para el hogar.</w:t>
        <w:br/>
        <w:t/>
        <w:br/>
        <w:t>Inma Rodriguez, responsable nacional del Área de Clientes de Mercarama, nos comenta: es una propuesta que sin duda contribuirá a aliviar, la pesada carga de la crisis en los hogares, para poder atender de la forma más razonable posible, la demanda del pequeño electrodoméstico en el mercado español; sin que la renovación de estos o mejora de los mismos, suponga un esfuerzo titánico a nuestros clientes Mercarama nació, con la marcada filosofía de ayudar en todo lo que podamos a nuestros clientes, que en todos estos años nos han acompañado y lo seguirán haciendo, porque saben que estamos con ellos</w:t>
        <w:br/>
        <w:t/>
        <w:br/>
        <w:t>Por fin, se podrá disponer de todas las garantías de la mejor marca del mercado, a unos precios increíbles, y con unas facilidades de pago únicas. Utilizar los electrodomésticos que usan los profesionales, para convertir tu casa en un paraíso gastronómico. Las financiaciones se podrán otorgar, según fuentes de MERCARAMA; a 12, 24 y 36 meses. Con 0€ de gatos financieros y de interés, además de no contar con gastos de envío. Se podrá pagar en mínimas cuotas, sin esfuerzo.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