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ABIBOO Architecture diseña Thandalam Project, edificio mixto con viviendas, estudios y equipamientos en India</w:t>
      </w:r>
    </w:p>
    <w:p>
      <w:pPr>
        <w:pStyle w:val="Ttulo2"/>
        <w:rPr>
          <w:color w:val="355269"/>
        </w:rPr>
      </w:pPr>
      <w:r>
        <w:rPr>
          <w:color w:val="355269"/>
        </w:rPr>
        <w:t>ABIBOO Architecture, oficina de arquitectura internacional dirigida por Alfredo Muñoz, desarrolla desde hace meses el Thandalam Project, un complejo residencial cercano a Chennai, al sur de India.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ABIBOO Architecture, oficina de arquitectura internacional dirigida por Alfredo Muñoz, desarrolla desde hace meses el Thandalam Project, un complejo residencial cercano a Chennai, al sur de India, que consta de unas 700 viviendas y estudios, éstos últimos destinados a los estudiantes de una universidad cercana.</w:t>
        <w:br/>
        <w:t/>
        <w:br/>
        <w:t>El proyecto constará, además, de una serie de equipamientos para dar servicio a todas las viviendas, así como de amplias zonas verdes que se unirán a un parque urbano proyectado también por ABIBOO Architecture en la misma parcela, tal y como establece la ley de la India.</w:t>
        <w:br/>
        <w:t/>
        <w:br/>
        <w:t>El proyecto conjuga una serie de bloques independientes que se articulan entre sí en dos áreas definidas por la presencia de una torre y línea eléctrica existente en el solar que se convierte en el elemento configurador de un gran eco-parque lineal con elementos innovadores de energía alternativa que acaba siendo el protagonista del proyecto.</w:t>
        <w:br/>
        <w:t/>
        <w:br/>
        <w:t>Las viviendas se organizan en bloques independientes pero con interconexiones puntuales formadas por torres que se estrechan, alargan, rompen y cambian su configuración provocando espacios de interacción social de diferente carácter que a su vez mantienen relación con los múltiples espacios verdes proporcionados para crear un entorno sano y habitable.</w:t>
        <w:br/>
        <w:t/>
        <w:br/>
        <w:t>Los bloques independientes son piezas que se descomponen y fragmentan, construyendo un juego de luces y sombras que permite adecuar las viviendas a las duras condiciones climatológicas del lugar y deja entrever el complejo mundo interior de los corredores donde el color tiene una fuerte presencia.</w:t>
        <w:br/>
        <w:t/>
        <w:br/>
        <w:t>ABIBOO Architecture, realiza con este proyecto un proceso de investigación del espacio doméstico en India a través de un profundo análisis de su cultura y de las complejas filosofías que se aplican a la hora de definir sus viviendas (criterios que marca el Vastu, filosofía similar al Feng Shui).</w:t>
        <w:br/>
        <w:t/>
        <w:br/>
        <w:t>Las viviendas proyectadas tras este ejercicio analítico sumado a las investigaciones previas realizadas sobre vivienda contemporánea, así como a la larga experiencia acumulada en el mundo occidental en construcción y la experiencia internacional que atesora el estudio, son las herramientas principales de diseño que dan respuesta a las necesidades de sus futuros habitantes.</w:t>
        <w:br/>
        <w:t/>
        <w:br/>
        <w:t>ABIBOO Architecture ofrece un diseño arquitectónico innovador, que siempre ha estado presente en su arquitectura internacional. Abarca desde el Diseño de Interiores y Mobiliario, pasando por el Diseño Arquitectónico de multitud de tipologías, hasta el diseño Urbano y de Landscape.</w:t>
        <w:br/>
        <w:t/>
        <w:br/>
        <w:t>Más información en:</w:t>
        <w:br/>
        <w:t/>
        <w:br/>
        <w:t>España- Madrid</w:t>
        <w:br/>
        <w:t/>
        <w:br/>
        <w:t>C/ Bretón de los Herreros 61, 1-D, Madrid, 28003</w:t>
        <w:br/>
        <w:t/>
        <w:br/>
        <w:t>T: 34.91.130.2506</w:t>
        <w:br/>
        <w:t/>
        <w:br/>
        <w:t>EEUU-New York</w:t>
        <w:br/>
        <w:t/>
        <w:br/>
        <w:t>328 3rd Street, Jersey City, NJ, 07302</w:t>
        <w:br/>
        <w:t/>
        <w:br/>
        <w:t>T: 1.201.855.9157</w:t>
        <w:br/>
        <w:t/>
        <w:br/>
        <w:t>India- Chennai</w:t>
        <w:br/>
        <w:t/>
        <w:br/>
        <w:t>9 Mahatma Gandhi Road, Nugambakkam, Chennai, 600034</w:t>
        <w:br/>
        <w:t/>
        <w:br/>
        <w:t>T: 91.9962064626</w:t>
        <w:br/>
        <w:t/>
        <w:br/>
        <w:t>www.abiboo.com </w:t>
        <w:br/>
        <w:t/>
        <w:br/>
        <w:t>marketing@abiboo.com</w:t>
        <w:br/>
        <w:t/>
        <w:br/>
        <w:t>Autora: Pilar Esteban, responsable de comunicación de Markarte (www.markarte.net)</w:t>
        <w:br/>
        <w:t/>
        <w:br/>
        <w:t>Acerca de ABIBOO Architecture</w:t>
        <w:br/>
        <w:t/>
        <w:br/>
        <w:t>ABIBOO Architecture es un estudio internacional de Arquitectura y Diseño con sedes en Madrid, Nueva York y Madras, cuya filosofía promueve la innovación y la sofisticación. Sus diseños destacan por su búsqueda de la excelencia y exclusividad, dando respuesta a las complejas necesidades de la sociedad del siglo XXI.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