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Presentaciones empresariales interactivas, otra forma de ahorrar</w:t>
      </w:r>
    </w:p>
    <w:p>
      <w:pPr>
        <w:pStyle w:val="Ttulo2"/>
        <w:rPr>
          <w:color w:val="355269"/>
        </w:rPr>
      </w:pPr>
      <w:r>
        <w:rPr>
          <w:color w:val="355269"/>
        </w:rPr>
        <w:t>Compañías tecnológicas de primer orden como Grupo Euclides y Microsoft ofrecen participar en jornadas formativas on line para mejorar la gestión empresarial a través de las TI</w:t>
      </w:r>
    </w:p>
    <w:p>
      <w:pPr>
        <w:pStyle w:val="LOnormal"/>
        <w:rPr>
          <w:color w:val="355269"/>
        </w:rPr>
      </w:pPr>
      <w:r>
        <w:rPr>
          <w:color w:val="355269"/>
        </w:rPr>
      </w:r>
    </w:p>
    <w:p>
      <w:pPr>
        <w:pStyle w:val="LOnormal"/>
        <w:jc w:val="left"/>
        <w:rPr/>
      </w:pPr>
      <w:r>
        <w:rPr/>
        <w:t/>
        <w:br/>
        <w:t/>
        <w:br/>
        <w:t>Conocer las mejores soluciones para optimizar la gestión, los costes, el control y la productividad de las organizaciones es el objetivo de las citas formativas virtuales que Grupo Euclides llevará a cabo durante el mes de diciembre.</w:t>
        <w:br/>
        <w:t/>
        <w:br/>
        <w:t>Las jornadas, que contarán con la colaboración de Professional Answer, Microsoft, Microsoft Dynamics y QlikView tienen como objetivo que los participantes puedan no sólo afrontar situaciones económicas complejas como la actual, si no también servir cómo base para mejorar la competitividad y el crecimiento futuro de la organización. Todo ello a través de la optimización de la gestión y el control empresarial, una mejora en los procesos empresariales y una reducción en los costes de operaciones.</w:t>
        <w:br/>
        <w:t/>
        <w:br/>
        <w:t>Sin necesidad de desplazamiento, en cualquier punto de España, de forma gratuita, sin pérdidas de tiempo y vía web, todos los interesados podrán, desde su lugar de trabajo y durante seis jornadas de una hora de duración, conocer todas las claves para hacer su empresa más productiva.</w:t>
        <w:br/>
        <w:t/>
        <w:br/>
        <w:t>La primera de ellas tendrá lugar el 14 de diciembre y tratará sobre cómo optimizar la gestión empresarial con Microsoft Dynamics NAV 2009, un ERP integrado, modular, flexible y sencillo. Al día siguiente le tocará el turno a Microsoft Dynamics AX 2012, una herramienta poderosa, ágil y simple que automatiza todas las funcionalidades, ampliando las posibilidades competitivas de los negocios. El 16 de diciembre los usuarios conocerán cómo optimizar la efectividad y el control de los ciclos comerciales y de marketing con Microsoft Dynamics CRM 2011, la solución que otorga una visión de 360 grados de los clientes. A la semana siguiente, el 20 de diciembre, los asistentes virtuales descubrirán cómo optimizar la toma de decisiones con QlikView, el máximo exponente de la nueva generación de Business Intelligence, más rápida, flexible y fácil de usar. Y el 21, un día antes del sorteo de la Lotería de Navidad, Grupo Euclides enseñará a mejorar la gestión de la tesorería con Cash Flow Manager (CFM), la solución más completa y avanzada del mercado. Para finalizar estas jornadas, el 23 de diciembre los usuarios aprenderán a organizar y estructurar la información de su negocio con Platon, la solución de portal y gestión documental creada por Grupo Euclides.</w:t>
        <w:br/>
        <w:t/>
        <w:br/>
        <w:t>De este modo, el partner número uno de Microsoft Dynamics en España y quinto en el mundo dará a los asistentes las directrices para conseguir que el año fiscal 2012 sea mucho mejor que 2011, reduciendo costes, ejerciendo un mayor control empresarial, optimizando la toma de decisiones y haciendo sus empresas más productivas.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