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IberStand, empresa especializada en montaje de ferias y eventos, presente en los mercados BulevArt en Madrid </w:t>
      </w:r>
    </w:p>
    <w:p>
      <w:pPr>
        <w:pStyle w:val="Ttulo2"/>
        <w:rPr>
          <w:color w:val="355269"/>
        </w:rPr>
      </w:pPr>
      <w:r>
        <w:rPr>
          <w:color w:val="355269"/>
        </w:rPr>
        <w:t>la calidad y seguridad de las casetas para ferias marca IberStand- empresa líder en espacios modulares para eventos y ferias organizados en el exterior.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Ya sabemos que en tiempos de Navidad hay muchos mercados provisionales en cada ciudad donde se nos presenta una amplia oferta de artesanía, gastronomía y otros productos de regalo. De todos estos queremos mencionar a los que organiza la empresa Jamprod Eventos en Madrid, precisamente en Calle de la Cruz, Calle Fuencarral y en el Jardín Botánico de la Estación Atocha, y que decidió contar con la calidad y seguridad de las casetas para ferias marca IberStand- empresa líder en espacios modulares para eventos y ferias organizados en el exterior. </w:t>
        <w:br/>
        <w:t/>
        <w:br/>
        <w:t>Invitamos a todos los amantes de los mercados callejeros a que visiten las zonas de compras BulevArt.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