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BricoBox Màlaga, primer taller de mecànica en autoservicio, organiza su I Torneo de Pàdel</w:t>
      </w:r>
    </w:p>
    <w:p>
      <w:pPr>
        <w:pStyle w:val="Ttulo2"/>
        <w:rPr>
          <w:color w:val="355269"/>
        </w:rPr>
      </w:pPr>
      <w:r>
        <w:rPr>
          <w:color w:val="355269"/>
        </w:rPr>
        <w:t>Los próximos días 15 al 18 de diciembre, Bricobox Màlaga, organiza su I torneo de Pàdel en el Ocean Pàdel Club. El evento contarà con la organización de Premium Pàdel en las instalaciones Ocean Pàdel Club.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Málaga, 12 de diciembre de 2011.- El concepto de hágalo usted mismo llegó a Málaga hace más de un año de la mano de Bricobox, desde entonces hasta hoy el vanguardismo aportado por el concepto no ha dejado de crecer. </w:t>
        <w:br/>
        <w:t/>
        <w:br/>
        <w:t>En esta ocasión y tras un año y medio en mercado de la mecánica en autoservicio, Brico Box Málaga, da un salto al patrocino deportivo. </w:t>
        <w:br/>
        <w:t/>
        <w:br/>
        <w:t>La práctica del pádel es un deporte en auge en el que los jugadores buscan a parte de la practica saludable de este deporte, relaciones sociales que conecten con su profesión laboral. Raúl Gómez, Gerente Brico Box Málaga, afirma: Es curioso cómo a pesar de situación económica actual, la práctica de este deporte ha aumentado paulatinamente, pese a que no es un deporte barato. Muchos directivos, comerciales, y ejecutivos aprovechan al mismo tiempo que practican deporte para fomentar su cartera de clientes y contactos por todos los profesionales que acuden con frecuencia a las instalaciones de BricoBox.</w:t>
        <w:br/>
        <w:t/>
        <w:br/>
        <w:t>La participación prevista en el I torneo de Pádel BricoBox, será de unas 100 parejas (200 jugadores), en distintas categorías, tanto masculinas como femeninas.</w:t>
        <w:br/>
        <w:t/>
        <w:br/>
        <w:t>Las categorías y premios previstos serán los siguientes:</w:t>
        <w:br/>
        <w:t/>
        <w:br/>
        <w:t>2ª Categoría Masculina: 300€ ganadores / 150€  Equipación finalistas</w:t>
        <w:br/>
        <w:t/>
        <w:br/>
        <w:t>3ª Categoría Masculina: Palas de padel para ganadores / Equipaciones finalistas</w:t>
        <w:br/>
        <w:t/>
        <w:br/>
        <w:t>4ª Categoría Masculina: Equipación  paletero para ganadores / Equipaciones finalistas</w:t>
        <w:br/>
        <w:t/>
        <w:br/>
        <w:t>3ª Categorías Femenina: Pala de padel para ganadoras / Paleteros finalistas</w:t>
        <w:br/>
        <w:t/>
        <w:br/>
        <w:t>4ª Categoría Femenina: Paletero para ganadoras / Camiseta/falda finalistas</w:t>
        <w:br/>
        <w:t/>
        <w:br/>
        <w:t>Todos los ganadores y finalistas tendrán un trofeo de metacrilato de diseño y alta calidad.</w:t>
        <w:br/>
        <w:t/>
        <w:br/>
        <w:t>Para más información / Relaciones con la prensa</w:t>
        <w:br/>
        <w:t/>
        <w:br/>
        <w:t>Cecilia Arance</w:t>
        <w:br/>
        <w:t/>
        <w:br/>
        <w:t>Tel.: 951 003 573/ 648 216 837</w:t>
        <w:br/>
        <w:t/>
        <w:br/>
        <w:t>Email: c.arance@publicube.es </w:t>
        <w:br/>
        <w:t/>
        <w:br/>
        <w:t>www.brico-box.com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29006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