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Concurso correo de voz</w:t>
      </w:r>
    </w:p>
    <w:p>
      <w:pPr>
        <w:pStyle w:val="Ttulo2"/>
        <w:rPr>
          <w:color w:val="355269"/>
        </w:rPr>
      </w:pPr>
      <w:r>
        <w:rPr>
          <w:color w:val="355269"/>
        </w:rPr>
        <w:t>Popfax.com, el proveedor global de servicios profesionales de fax por Internet, anuncia un nuevo concurso para sus clientes. </w:t>
      </w:r>
    </w:p>
    <w:p>
      <w:pPr>
        <w:pStyle w:val="LOnormal"/>
        <w:rPr>
          <w:color w:val="355269"/>
        </w:rPr>
      </w:pPr>
      <w:r>
        <w:rPr>
          <w:color w:val="355269"/>
        </w:rPr>
      </w:r>
    </w:p>
    <w:p>
      <w:pPr>
        <w:pStyle w:val="LOnormal"/>
        <w:jc w:val="left"/>
        <w:rPr/>
      </w:pPr>
      <w:r>
        <w:rPr/>
        <w:t/>
        <w:br/>
        <w:t/>
        <w:br/>
        <w:t>Popfax.com, el proveedor global de servicios profesionales de fax por Internet, anuncia un nuevo concurso para sus clientes. Cinco tarjetas de regalo de Amazon.com (100 € cada uno) están a la espera de los participantes que nos manden los mejores audio spots sobre el servicio Popfax: una audio publicidad, un agradecimiento o felicitación.</w:t>
        <w:br/>
        <w:t/>
        <w:br/>
        <w:t>El concurso empieza el 21 de noviembre de 2011 y está disponible sólo para los clientes mayores de edad y que son residentes de los países donde Popfax proporciona números de fax: España, Francia, USA, UK, Irlanda, Italia, Alemania, Bélgica, Portugal, Holanda, Suecia, Finlandia, Noruega, Dinamarca, Hungría, Croacia, Polonia, Rumania, Moldavia, Suiza, República Checa, República Eslovaca.</w:t>
        <w:br/>
        <w:t/>
        <w:br/>
        <w:t>Cinco mejores spots (uno en cada uno de los siguientes idiomas: Español, francés, inglés, italiano, y alemán) que promocione Popfax serán seleccionados por el equipo de marketing Popfax.com y anunciados el 9 de enero de 2012. La selección se hará en base del Spot promocional Popfax de la manera más original. Los ganadores serán notificados por correo electrónico incluso publicados en las redes sociales de Popfax (Facebook, etc). Los mensajes de voz pueden ser reutilizados en la comunicación de Popfax.</w:t>
        <w:br/>
        <w:t/>
        <w:br/>
        <w:t>El concurso correo de voz invita a nuestros clientes a utilizar las características que forman parte de nuestra solución de mensajería unificada. De hecho, a pesar de que somos bien conocidos por nuestras soluciones profesionales de Fax, nuestro servicio incluye muchas características de productividad como de fax por Internet, SMS, transferencia de llamadas y correo de voz... Estamos utilizando este concurso como una oportunidad para promocionar la opción de correo de voz para todos nuestros clientes actuales y futuros, algunos de los cuales tal vez no lo hayan descubierto. Esta característica permite a los usuarios finales configurar su cuenta Popfax como un contestador automático y recibir mensajes de voz, sea por correo electrónico o llamando a su número para escucharlo.  Dijo Vladimir Popesco el CEO y fundador de Popfax.com.</w:t>
        <w:br/>
        <w:t/>
        <w:br/>
        <w:t>Para participar en el concurso, los clientes tienen que:</w:t>
        <w:br/>
        <w:t/>
        <w:br/>
        <w:t>Acceder a su cuenta Popfax.com, ir al apartado Administración de cuentas - Parámetros del voz y activar la opción de correo de voz.</w:t>
        <w:br/>
        <w:t/>
        <w:br/>
        <w:t>Activar Notificación por correo electrónico y Redireccionamiento permanente de mensajes de voz a su correo electrónico  pulsando el botón Modificar.</w:t>
        <w:br/>
        <w:t/>
        <w:br/>
        <w:t>Llamar al número de fax Popfax.com y grabar el mensaje de voz relacionado a Popfax que crea que será el mejor Spot publicitario. Como resultado, recibirán el mensaje de voz grabado en su correo electrónico.</w:t>
        <w:br/>
        <w:t/>
        <w:br/>
        <w:t>Registrar el mensaje grabado en el concurso.</w:t>
        <w:br/>
        <w:t/>
        <w:br/>
        <w:t>Más información sobre las normas del concurso y los requisitos se pueden encontrar en la página de Facebook Popfax.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