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concursos empresariales acumulados en los once primeros meses superan la cifra alcanzada en 2010</w:t></w:r></w:p><w:p><w:pPr><w:pStyle w:val="Ttulo2"/><w:rPr><w:color w:val="355269"/></w:rPr></w:pPr><w:r><w:rPr><w:color w:val="355269"/></w:rPr><w:t>&61656;	Se han registrado 5.591 procesos, un 12,97% màs que en el mismo periodo del pasado año.

</w:t></w:r></w:p><w:p><w:pPr><w:pStyle w:val="LOnormal"/><w:rPr><w:color w:val="355269"/></w:rPr></w:pPr><w:r><w:rPr><w:color w:val="355269"/></w:rPr></w:r></w:p><w:p><w:pPr><w:pStyle w:val="LOnormal"/><w:jc w:val="left"/><w:rPr></w:rPr></w:pPr><w:r><w:rPr></w:rPr><w:t></w:t><w:br/><w:t></w:t><w:br/><w:t>Cataluña lidera las cifras de concursos, con el 22% del total nacional.</w:t><w:br/><w:t></w:t><w:br/><w:t>Por sectores, Construcción es el más acumula, el 22% del conjunto.</w:t><w:br/><w:t></w:t><w:br/><w:t>Madrid, 2 de diciembre de 2011.- De enero a noviembre se han registrado un total de 5.591 procesos concursales en España, un 12,97% más que el mismo periodo del pasado año. Este cifra supera los 5.407 concursos con los que se cerró el año 2010, como refleja el Estudio sobre Evolución Mensual de Concursos publicado por INFORMA D&B, compañía del Grupo CESCE, líder en el suministro de Información Comercial, Financiera y de Marketing.</w:t><w:br/><w:t></w:t><w:br/><w:t>En concreto en el mes de noviembre se han contabilizado 603 concursos, un 1% menos que el mismo mes en 2010, aunque se trata del tercer mes este año en el que se supera la cifra de 600.</w:t><w:br/><w:t></w:t><w:br/><w:t>Cataluña es la comunidad con más concursos en el acumulado de estos once meses, 1.237 procesos, el 22% del total, y también en el mes de noviembre, con 155.</w:t><w:br/><w:t></w:t><w:br/><w:t>De enero a noviembre los datos de concursos solo descienden en tres comunidades: Asturias, 6%, Navarra, 6%, y Ceuta, 67%. Los mayores aumentos en valor absoluto los experimentan Andalucía, 184 concursos más, Baleares, 97, y Valencia, 92.</w:t><w:br/><w:t></w:t><w:br/><w:t>En noviembre los incrementos más destacados en valor absoluto se dan en Andalucía, 24 concursos más, y Canarias, que suma 16.</w:t><w:br/><w:t></w:t><w:br/><w:t>La Construcción suma 1.221 procesos estos once meses</w:t><w:br/><w:t></w:t><w:br/><w:t>El sector con más concursos entre enero y noviembre es el de la Construcción, con 1.221, que suponen el 22% de todos los procesos registrados en el país, seguido por los 1.068 de la Industria manufacturera, 19% del total, y los 970 de Comercio, el 17% del total.</w:t><w:br/><w:t></w:t><w:br/><w:t>La actividad concursal disminuye únicamente en tres sectores: Educación, 29%, Intermediación financiera, 13%, y Sanidad, 5%.</w:t><w:br/><w:t></w:t><w:br/><w:t>En el mes de noviembre la evolución es más variada. El sector que más concursos registra es la Construcción, con 141 procesos, un 9% más que el mismo mes en 2010. Le sigue el Comercio, con 121, que es el que presenta el mayor incremento en valor absoluto respecto al pasado año, sumando 25 procesos. El que más disminuye en valor absoluto, 43 concursos menos, es la Industria manufacturera.</w:t><w:br/><w:t></w:t><w:br/><w:t>Los datos para la elaboración de este estudio son extraídos de la Base de Datos de INFORMA D&B que cuenta con cinco millones de agentes económicos censados sobre los que ofrece información comercial, financiera y de marketing.</w:t><w:br/><w:t></w:t><w:br/><w:t>El estudio completo está disponible en: www.informa.es</w:t><w:br/><w:t></w:t><w:br/><w:t>Información corporativa</w:t><w:br/><w:t></w:t><w:br/><w:t>INFORMA D&B es la compañía líder en el suministro de Información Comercial, Financiera y de Marketing, con una facturación consolidada de más de 81 millones de € en 2010.</w:t><w:br/><w:t></w:t><w:br/><w:t>Creada en 1992 por CESCE con el objetivo de establecer en España un Centro Servidor de Información de Empresas, en la actualidad cuenta con una Base de Datos nacional con cinco millones de agentes económicos censados y, como miembro de la D&B Worldwide Network, ofrece acceso a la información on-line de más de 200 millones de empresas de 200 países.</w:t><w:br/><w:t></w:t><w:br/><w:t>Más de 130.000 clientes,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otras 20 ciudades españolas.</w:t><w:br/><w:t></w:t><w:br/><w:t>INFORMA D&B es parte del Grupo CESCE que es el grupo de referencia en la gestión integral de riesgo, contando con más de 1.600 empleados que dan servicio a más de 140.000 clientes, con una facturación superior a los 360 millones de euros.</w:t><w:br/><w:t></w:t><w:br/><w:t>Para más información: </w:t><w:br/><w:t></w:t><w:br/><w:t>INFORMA D&B</w:t><w:br/><w:t></w:t><w:br/><w:t>Nuria Pérez</w:t><w:br/><w:t></w:t><w:br/><w:t>nperez@informa.es</w:t><w:br/><w:t></w:t><w:br/><w:t>Tel.: 91 661 71 19</w:t><w:br/><w:t></w:t><w:br/><w:t>SC Comunicación</w:t><w:br/><w:t></w:t><w:br/><w:t>Pilar Suárez-Carreño</w:t><w:br/><w:t></w:t><w:br/><w:t>pilar@sc-comunicacion.com</w:t><w:br/><w:t></w:t><w:br/><w:t>María Asarta</w:t><w:br/><w:t></w:t><w:br/><w:t>maria@sc-comunicacion.com</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