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FACE participa en el Simposio sobre Soluciones emergentes para la Celiaquía </w:t>
      </w:r>
    </w:p>
    <w:p>
      <w:pPr>
        <w:pStyle w:val="Ttulo2"/>
        <w:rPr>
          <w:color w:val="355269"/>
        </w:rPr>
      </w:pPr>
      <w:r>
        <w:rPr>
          <w:color w:val="355269"/>
        </w:rPr>
        <w:t>Este Simposio Internacional reúne a diferentes personalidades e importantes empresas de alimentación y distribución, relacionados con la enfermedad celíaca</w:t>
      </w:r>
    </w:p>
    <w:p>
      <w:pPr>
        <w:pStyle w:val="LOnormal"/>
        <w:rPr>
          <w:color w:val="355269"/>
        </w:rPr>
      </w:pPr>
      <w:r>
        <w:rPr>
          <w:color w:val="355269"/>
        </w:rPr>
      </w:r>
    </w:p>
    <w:p>
      <w:pPr>
        <w:pStyle w:val="LOnormal"/>
        <w:jc w:val="left"/>
        <w:rPr/>
      </w:pPr>
      <w:r>
        <w:rPr/>
        <w:t/>
        <w:br/>
        <w:t/>
        <w:br/>
        <w:t>La Federación de Asociaciones de Celíacos de España (FACE) participará en el I Simposio Internacional puesto en marcha por el Colegio y la Asociación de Químicos de Madrid y la Fundación Ramón Areces, a través del Proyecto de Ayuda a los Celíacos Españoles (PACE). Marta Teruel, gerente de FACE será la representante de la Federación en este congreso y hablará sobre el Control analítico de los alimentos sin gluten para celíacos.</w:t>
        <w:br/>
        <w:t/>
        <w:br/>
        <w:t>La Federación sigue luchando por cumplir su objetivo de dar a conocer la enfermedad celíaca y para ello aprovecha todas las oportunidades que les brindan desde diferentes organismo, como altavoz para que la sociedad pueda conocer las carencias que tiene el colectivo y todas las ayudas e investigaciones que quedan por poner en marcha. Una de estas oportunidades es el I Simposio Internacional sobre Soluciones emergentes para la celiaquía en el que FACE quiere dar una visión científica de los enfermos celíacos y la celiaquía. En este caso Marta Teruel, gerente de FACE hablará sobre la enfermedad celíaca y concretamente sobre el Control analítico de los alimentos sin gluten para celíaco, gracias a su implicación en la búsqueda de soluciones para los celíacos.</w:t>
        <w:br/>
        <w:t/>
        <w:br/>
        <w:t>El evento que tendrá lugar en Madrid, durante los días 29 y 30 de noviembre cuenta con la presencia de destacadas figuras del campo de la medicina, de la investigación y de la alimentación, tanto a nivel nacional como internacional, para intentar descubrir posibles soluciones emergentes que sean beneficiosas para el colectivo celíaco. Las ponencias, que se estructuran en diferentes sesiones, tratarán temas como el enfoque de la enfermedad celíaca por parte de la Administración Pública que formará la primera sesión de conferencias, la segunda sesión girará en torno a las Pruebas diagnósticas. Protocolos de actuación para el diagnóstico y tratamientos innovadores y finalizará con una tercera sesión sobre el Análisis de alimentos sin gluten, donde participará Marta Teruel. El segundo día de conferencias continuará con una cuarta sesión en la que se tratará la Fabricación de alimentos sin gluten y finalizará con una sesión sobre la Gama de productos sin gluten y logística.</w:t>
        <w:br/>
        <w:t/>
        <w:br/>
        <w:t>Agradecemos a los organizadores de este I Simposio Internacional la oportunidad que nos han dado de estar presentes y de participar en este congreso en el que se van a tratar temas tan importantes para el colectivo celíaco, en la búsqueda de nuevas soluciones para tratar la enfermedad. Esperamos que tenga un éxito importante y que sigan surgiendo este tipo de iniciativas tan importantes afirma Marta Teruel, gerente de FACE.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28028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