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Womenalia prepara su expansión internacional</w:t>
      </w:r>
    </w:p>
    <w:p>
      <w:pPr>
        <w:pStyle w:val="Ttulo2"/>
        <w:rPr>
          <w:color w:val="355269"/>
        </w:rPr>
      </w:pPr>
      <w:r>
        <w:rPr>
          <w:color w:val="355269"/>
        </w:rPr>
        <w:t>La red de mujeres profesionales, nacida hace sólo 9 meses, amplía capital por valor de 554.000 euros</w:t>
      </w:r>
    </w:p>
    <w:p>
      <w:pPr>
        <w:pStyle w:val="LOnormal"/>
        <w:rPr>
          <w:color w:val="355269"/>
        </w:rPr>
      </w:pPr>
      <w:r>
        <w:rPr>
          <w:color w:val="355269"/>
        </w:rPr>
      </w:r>
    </w:p>
    <w:p>
      <w:pPr>
        <w:pStyle w:val="LOnormal"/>
        <w:jc w:val="left"/>
        <w:rPr/>
      </w:pPr>
      <w:r>
        <w:rPr/>
        <w:t/>
        <w:br/>
        <w:t/>
        <w:br/>
        <w:t>Womenalia, la red social para mujeres profesionales, ha cerrado una ronda de inversión con el fin de iniciar el plan de expansión internacional previsto. Inversores estratégicos han ampliado el capital de la compañía en 554.000 euros. El proyecto de internacionalización incluye un programa de captación de talento, inversión tecnológica y posicionar la red profesional en 16 países en un plazo de tres años.</w:t>
        <w:br/>
        <w:t/>
        <w:br/>
        <w:t>Womenalia se ha posicionado en pocos meses como una red de Networking de referencia para las mujeres profesionales, con más de 25.000 miembros registrados. Entre las personas que integran su consejo de administración se encuentran expertos profesionales en negocios online como María Gómez del Pozuelo, CEO de Womenalia; Elena Gómez del Pozuelo, Presidenta de Adigital (Asociación Española de la Economía Digital); Juan José Azcárate, CEO de CCC; y Concha Mayoral, CEO de Ventus Consulting.</w:t>
        <w:br/>
        <w:t/>
        <w:br/>
        <w:t>María Gómez del Pozuelo, CEO de Womenalia, asegura que la entrada de esta inversión va a fortalecer nuestro posicionamiento como líder en contenido especializado y enfocado 100% a la mujer profesional. La mujer es un factor clave para empujar a España a salir de la crisis. Y, sin duda, esta inversión supone un gran paso para la estrategia de Womenalia suponiendo un gran impulso para nuestra expansión en los mercados estadounidense, latinoamericano y europeo.</w:t>
        <w:br/>
        <w:t/>
        <w:br/>
        <w:t>La compañía cuenta, además, con un consejo asesor compuesto por figuras como el presidente de la división ibérica de Coca-Cola, Marcos de Quinto; la consejera delegada de ING, Carina Szpilka, o la directora del Centro Internacional de Trabajo y Familia del IESE Business School, Nuria Chinchilla.</w:t>
        <w:br/>
        <w:t/>
        <w:br/>
        <w:t>Womenalia es una red social mundial de mujeres profesionales que impulsa la presencia de la mujer en puestos de responsabilidad y que ayuda a las emprendedoras a crear empresas</w:t>
        <w:br/>
        <w:t/>
        <w:br/>
        <w:t>Acerca de Womenalia.com</w:t>
        <w:br/>
        <w:t/>
        <w:br/>
        <w:t>Womenalia.com tiene como misión crear una Red de Networking Mundial de Mujeres Profesionales que ayude a fomentar e impulsar la presencia de mujeres en puestos directivos, en la creación de empresas o en la generación de auto-empleo. Para ello, Womenalia pone a disposición de la mujer profesional una plataforma online colaborativa compuesta que integra red social, portal de contenidos y herramientas. El objetivo final es que las usuarias puedan desarrollarse profesionalmente. Ya somos más de 25.000 en la plataforma con una previsión para este 2011 de ser 70.000.</w:t>
        <w:br/>
        <w:t/>
        <w:br/>
        <w:t>Womenalia fomenta la interacción entre las usuarias, su visibilidad en Internet y facilita el incremento de la red de contactos. Las herramientas que ofrece persiguen ayudar al colectivo femenino a alcanzar sus metas profesionales y ofrece la posibilidad a las usuarias de acceder a secciones profesionales: comunidad, noticias, foros, grupos, eventos, blogs, documentación, contactos, formación.</w:t>
        <w:br/>
        <w:t/>
        <w:br/>
        <w:t>Uno de los principales valores añadidos de Womenalia.com es el selecto grupo de altas directivas y CEOs que, de manera desinteresada, ponen su experiencia a disposición de todos los usuarios.</w:t>
        <w:br/>
        <w:t/>
        <w:br/>
        <w:t>Womenalia es la transformación de un proyecto previo: dirigirenfemenino.com, promovido en 2009 por la Fundación Juan Morera Vilella, a través de la concesión de un Plan Avanza, y sin el cuál, hoy la empresa no podría haber existido.</w:t>
        <w:br/>
        <w:t/>
        <w:br/>
        <w:t>Actualmente está presente en Twitter, Facebook, Linkedin y YouTube.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