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MILAR continúa renovando sus salas de venta</w:t>
      </w:r>
    </w:p>
    <w:p>
      <w:pPr>
        <w:pStyle w:val="Ttulo2"/>
        <w:rPr>
          <w:color w:val="355269"/>
        </w:rPr>
      </w:pPr>
      <w:r>
        <w:rPr>
          <w:color w:val="355269"/>
        </w:rPr>
        <w:t>En tan sólo 12 meses, el 15% de las tiendas Milar han renovado su imagen.</w:t>
      </w:r>
    </w:p>
    <w:p>
      <w:pPr>
        <w:pStyle w:val="LOnormal"/>
        <w:rPr>
          <w:color w:val="355269"/>
        </w:rPr>
      </w:pPr>
      <w:r>
        <w:rPr>
          <w:color w:val="355269"/>
        </w:rPr>
      </w:r>
    </w:p>
    <w:p>
      <w:pPr>
        <w:pStyle w:val="LOnormal"/>
        <w:jc w:val="left"/>
        <w:rPr/>
      </w:pPr>
      <w:r>
        <w:rPr/>
        <w:t/>
        <w:br/>
        <w:t/>
        <w:br/>
        <w:t>(Salamanca, 25 de Noviembre de 2011).- MILAR, cadena perteneciente a la agrupación empresarial Sinersis -líder en distribución de electrodomésticos y productos de electrónica de consumo, telefonía móvil, informática y aire acondicionado- mantiene su estrategia de modernización de las tiendas y reinaugura MILAR Anaya, punto de venta de la marca en Alba de Tormes, Salamanca.</w:t>
        <w:br/>
        <w:t/>
        <w:br/>
        <w:t>MILAR Anaya cuenta con 250 metros de superficie, en los que además de una variada gama de electrodomésticos y de las últimas novedades en electrónica de consumo, ofrece una amplia oferta en muebles de cocina. Esta renovada sala de ventas, que da cobertura a las necesidades de los residentes de poblaciones cercanas a Alba de Tormes, como Terradillos, Amatos de Alba, Palomares de Alba, Aldeaseca de Alba, Navales, está ubicada en la Avda. Juan Pablo II, nº 27, una de las vías principales de esta localidad.</w:t>
        <w:br/>
        <w:t/>
        <w:br/>
        <w:t>Tenemos confianza en que unificar y dar una nueva imagen a nuestros espacios de venta es una forma de reinventarnos y de generar un valor agregado para nuestros clientes, además refuerza el posicionamiento de MILAR en la zona. La reinauguración de MILAR Anaya, es un claro ejemplo de que aún en momentos difíciles es posible consolidar excelentes proyectos, sobre todo cuando se cuenta con el respaldo de plataformas como Sinersis y Caslesa asegura Julián Herráez Vicente, responsable de la tienda.</w:t>
        <w:br/>
        <w:t/>
        <w:br/>
        <w:t>En tan sólo 12 meses, el 15% de las tiendas Milar han renovado su imagen.</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En la provincia Salamantina, Milar cuenta con 10 Tiendas.</w:t>
        <w:br/>
        <w:t/>
        <w:br/>
        <w:t>MILAR pertenece a SINERSIS, grupo empresarial que aglutina a cuatro empresas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