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Lumine Golf y Costa Daurada, juntos en la promoción del turismo de golf</w:t></w:r></w:p><w:p><w:pPr><w:pStyle w:val="Ttulo2"/><w:rPr><w:color w:val="355269"/></w:rPr></w:pPr><w:r><w:rPr><w:color w:val="355269"/></w:rPr><w:t>El patronato de Turismo de la Diputación de Tarragona y Lumine Golf unen fuerzas para la promoción del turismo en la zona</w:t></w:r></w:p><w:p><w:pPr><w:pStyle w:val="LOnormal"/><w:rPr><w:color w:val="355269"/></w:rPr></w:pPr><w:r><w:rPr><w:color w:val="355269"/></w:rPr></w:r></w:p><w:p><w:pPr><w:pStyle w:val="LOnormal"/><w:jc w:val="left"/><w:rPr></w:rPr></w:pPr><w:r><w:rPr></w:rPr><w:t></w:t><w:br/><w:t></w:t><w:br/><w:t>Lumine Golf Club y Costa Daurada, marca del Patronato de Turismo de la Diputación de Tarragona, están uniendo esfuerzos con el fin de promocionar el turismo de golf en la zona. El objetivo es mostrar la Costa Dorada como un destino indóneo para la práctica del golf todo el año y para toda la familia, así como para la realización de un turismo cultural.</w:t><w:br/><w:t></w:t><w:br/><w:t>De este modo, ambas entidades están realizando diferentes acciones de promoción de la zona. La pasada semana, Lumine Golf participó en la IGTM International Golf Travel Market en Turquía. Allí estableció contactos con diversos touroperadores y mostró las múltiples ofertas de turismo deportivo y cultural que pueden encontrarse en Tarragona. Turquía ha sido este año el país elegido para acoger la International Golf Travel Market (IGTM) 2011, que se ha celebrado del 14 al 17 de noviembre. Más de 600 proveedores de servicios turísticos de golf y viajes procedentes de todo el mundo se han dado cita en Belek, Turquía.</w:t><w:br/><w:t></w:t><w:br/><w:t>Del mismo modo, del 25 al 27 de noviembre, Lumine Golf participará en Madrid Golf, Feria Internacional de Golf. El objetivo será promocionar el el golf en la Costa Dorada y presentarlo como un destino turístico a través de un paquete de golf, turismo cultural y enoturismo.</w:t><w:br/><w:t></w:t><w:br/><w:t>Asimismo, una de las apuestas claras de Lumine Golf es la potenciación de nuevos perfiles de visitantes. Por un lado, se encuentra el perfil sueco, un perfil llamado de long stay, normalmente integrado por jubilados que en pleno invierno realizan un tipo de turismo que se caracteriza por tranquilidad, relax, deporte y salud. El modelo de vacaciones long stay hace años que está creciendo y ahora Lumine en conjunción con otros establecimientos hoteleros y con ayuda de Costa Daurada quiere promoverlo ofreciendo los beneficios de las horas de sol y el buen clima que ofrece la Costa dorada.</w:t><w:br/><w:t></w:t><w:br/><w:t>Por otro lado, un perfil de visitante que está cobrando cada vez más fuerza es el perfil ruso. Aprovechando el crecimiento exponencial que está teniendo el turismo ruso en la Costa Catalana para este sector que tradicionalmente no juega al golf, a diferencia del turista sueco, se han creado programas de aprendizaje y bautizos a través de la escuela de Lumine golf Club</w:t><w:br/><w:t></w:t><w:br/><w:t>En definitiva, el turismo de golf está adquiriendo una gran importancia como fenómeno social que origina una notable actividad económica. Confluyen en él una serie de aspectos como su naturaleza deportiva, lúdica, turística, económica y social. Se trata de un tipo de turismo muy beneficioso debido, principalmente, a que el nivel adquisitivo del visitante es medio medio-alto pertenece a un estrato sociocultural medio-alto también y sobre todo se trata de un tipo de turista fiel.</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w:t><w:br/><w:t></w:t><w:br/><w:t>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Cofraría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