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Roxtec instala sellado estanco en torres eólicas y subestaciones eléctricas que sufren inundaciones </w:t>
      </w:r>
    </w:p>
    <w:p>
      <w:pPr>
        <w:pStyle w:val="Ttulo2"/>
        <w:rPr>
          <w:color w:val="355269"/>
        </w:rPr>
      </w:pPr>
      <w:r>
        <w:rPr>
          <w:color w:val="355269"/>
        </w:rPr>
        <w:t>Roxtec està trabajando en diversos campos eólicos en España, instalando su sistema certificado contra el agua, en la entrada de cables de las torres de aerogeneradores.</w:t>
      </w:r>
    </w:p>
    <w:p>
      <w:pPr>
        <w:pStyle w:val="LOnormal"/>
        <w:rPr>
          <w:color w:val="355269"/>
        </w:rPr>
      </w:pPr>
      <w:r>
        <w:rPr>
          <w:color w:val="355269"/>
        </w:rPr>
      </w:r>
    </w:p>
    <w:p>
      <w:pPr>
        <w:pStyle w:val="LOnormal"/>
        <w:jc w:val="left"/>
        <w:rPr/>
      </w:pPr>
      <w:r>
        <w:rPr/>
        <w:t/>
        <w:br/>
        <w:t/>
        <w:br/>
        <w:t>Roxtec Sistemas Pasamuros, filial de la multinacional sueca Roxtec, líder mundial en sistemas de sellado modular para cables y tuberías, está trabajando en diversos campos eólicos en España, instalando su sistema certificado contra el agua, en la entrada de cables de las torres de aerogeneradores. Estos equipamientos energéticos quedaban temporalmente inutilizados tras haber sufrido inundaciones. Las soluciones Roxtec para la protección contra el agua también se están aplicando en subestaciones eléctricas de algunas refinerías que también están sufriendo las consecuencias de los últimos temporales.</w:t>
        <w:br/>
        <w:t/>
        <w:br/>
        <w:t>Roxtec, socio del Cluster de Energía y de la Asociación Empresarial Eólica, cuenta con una gran experiencia en la aportación de tecnología y componentes de sellado de cables y tuberías para la industria eólica marina, uno de los sectores más exigentes en protección de instalaciones contra el agua en entornos adversos.</w:t>
        <w:br/>
        <w:t/>
        <w:br/>
        <w:t>Entre los proyectos de parques eólicos offshore, Roxtec ha participado en los complejos de Ajos (Finlandia), Barrow in Furnes (Reino Unido), Egmond an Zee (Países Bajos), Kentis Flats (Reino Unido), o en los de Nysted o Paludan Flak, ambos en Dinamarca. En la actualidad, trabaja en el complejo de London Array (Reino Unido), el mayor parque eólico marino del mundo que actualmente se está construyendo con una capacidad de 1 GW.</w:t>
        <w:br/>
        <w:t/>
        <w:br/>
        <w:t>En la cartera de clientes de Roxtec en el negocio de aerogeneradores se encuentran Gamesa Eólica, M-Torres, GE Wind Energy, Vestas Wind Systems, ABB, Areva, BARD Engineering, Clipper Wind, Enecor GMBH, Multibrid GMBH, Repower Systems AG, The Switch, UESA, o Suzlon Energy.</w:t>
        <w:br/>
        <w:t/>
        <w:br/>
        <w:t>Roxtec ofrece tecnología de primera clase contra el agua, a través de unas soluciones certificadas IP, para posibilitar la protección de armarios eléctricos, centros de comunicaciones, salas de comprensores, entrada de cables en edificios, registros, conductos de fibra óptica, impermeabilización del cableado de lámparas externas, etc.</w:t>
        <w:br/>
        <w:t/>
        <w:br/>
        <w:t>La aplicación del sellado Roxtec se refleja también en industrias tan exigentes como las del gas, petróleo y energía, tanto en plataformas marítimas y continentales, telecomunicaciones, naval, ferrocarril, o para la construcción (instalaciones de tratamiento de aguas, aeropuertos, túneles, laboratorios, complejos de salud, edificios comerciales, etc).</w:t>
        <w:br/>
        <w:t/>
        <w:br/>
        <w:t>El sellado estanco del equipamiento eléctrico y electrónico para su protección del agua es un requisito básico para poder garantizar el funcionamiento óptimo de las instalaciones industriales localizadas en entornos difíciles y para poder afrontar situaciones metereológicas adversas (lluvia, nieve y granizo), congelaciones e inundaciones.</w:t>
        <w:br/>
        <w:t/>
        <w:br/>
        <w:t>La garantía de esta protección se refleja en sistemas de clasificación como IP. Este estándar ha sido desarrollado para calificar de una manera alfa-numérica a equipamientos en función del nivel de protección que sus materiales contenedores le proporcionan contra la entrada de materiales extraños. Mediante la asignación de diferentes códigos numéricos, el grado de protección del equipamiento puede ser identificado de manera rápida y con facilidad. Este certificado va desde un nivel 0, en donde el agua entrará al equipamiento, hasta unos nivel máximo de 8 en el que no debe entrar agua.</w:t>
        <w:br/>
        <w:t/>
        <w:br/>
        <w:t>Los sellos Roxtec están homologados para afrontar retos como aguas contaminadas, gases sulfúricos y vapores agresivos, así como en zonas presurizadas y con peligro de incendios. Como ejemplo, el agresivo entorno de las plantas de tratamiento de aguas residuales desgastan los equipos y existe el riesgo de que se produzca averías en la planta, sus máquinas y armarios eléctricos. Para evitarlo, Roxtec ha desarrollado soluciones de sellado impermeables y a prueba de incendios y gas. Esta tecnología también ofrece protección contra el fuego, el polvo o las intrusiones de animales, garantizando que los cables no sufrirán daños por las vibraciones.</w:t>
        <w:br/>
        <w:t/>
        <w:br/>
        <w:t>El grupo sueco Roxtec es el proveedor líder mundial de sellado flexible basada en módulos y a través de la tecnología Multidiameter  que ofrece la capacidad de adaptación a los cables y tubos de diferentes tamaños. La solución, que garantiza una protección certificada contra fuego, agua, polvo, roedores y perturbaciones electromagnéticas (RFI/EMI), está basada en módulos de sellado con diferentes capas de caucho desmontables, que permiten una perfecta estanqueidad, independientemente de la dimensión exterior del cable o tubería. </w:t>
        <w:br/>
        <w:t/>
        <w:br/>
        <w:t>La tecnología simplifica el diseño y la ingeniería, acelera el proceso de instalación y reduce la necesidad de acciones, material y logística. También proporciona la capacidad de adaptación fácil a futuras actualizaciones. Las aplicaciones del sellado de cables y tuberías de Roxtec se extienden en los sectores de energía, telecomunicaciones, construcción, naval, gas y petróleo, ferroviario y fabricantes de equipos. Roxtec sirve y apoya a los clientes en más de 70 mercados a través de sus filiales y una red de distribuidores internacional.</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48004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2011-11-23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