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web de Casas en la Playa</w:t>
      </w:r>
    </w:p>
    <w:p>
      <w:pPr>
        <w:pStyle w:val="Ttulo2"/>
        <w:rPr>
          <w:color w:val="355269"/>
        </w:rPr>
      </w:pPr>
      <w:r>
        <w:rPr>
          <w:color w:val="355269"/>
        </w:rPr>
        <w:t>QSD Group acaba de anunciar la renovación de su web inmobiliaria especializada en casas en la playa.</w:t>
      </w:r>
    </w:p>
    <w:p>
      <w:pPr>
        <w:pStyle w:val="LOnormal"/>
        <w:rPr>
          <w:color w:val="355269"/>
        </w:rPr>
      </w:pPr>
      <w:r>
        <w:rPr>
          <w:color w:val="355269"/>
        </w:rPr>
      </w:r>
    </w:p>
    <w:p>
      <w:pPr>
        <w:pStyle w:val="LOnormal"/>
        <w:jc w:val="left"/>
        <w:rPr/>
      </w:pPr>
      <w:r>
        <w:rPr/>
        <w:t/>
        <w:br/>
        <w:t/>
        <w:br/>
        <w:t>Un proyecto ambicioso bajo el dominio www.casasyplaya.es que viene avalado por más de 30 años de experiencia en la venta de vivienda residencial, especialmente en el mercado internacional.</w:t>
        <w:br/>
        <w:t/>
        <w:br/>
        <w:t>El nuevo site, orientado exclusivamente al mercado nacional, sólo muestra casas ubicadas en poblaciones costeras de la provincia de Alicante, la mayoría de ellas andando a la playa y todas con precios muy competitivos. El elemento que nos diferencia frente al resto de páginas inmobiliarias es que no engañamos al usuario, sólo le mostramos casas que realmente están en primera línea o muy cerca de la playa, asegura Richard Hart, gerente de QSD Group.</w:t>
        <w:br/>
        <w:t/>
        <w:br/>
        <w:t>En el diseño de la nueva web se ha puesto especial atención en la presentación de los inmuebles, proporcionando información detallada y un carrusel de 10 imágenes para cada una de las casas listadas. Además, viene acompañada de un blog, en el que se destacan ofertas, casas singulares y noticias de interés para el usuario. No somos un portal. Todos los inmuebles listados son de captación propia, nosotros hacemos las fotos, las descripciones, etc Exigimos un mínimo de calidad y como resultado obtenemos una web limpia y muy fácil de usar, comenta Isabel García, responsable de marketing.</w:t>
        <w:br/>
        <w:t/>
        <w:br/>
        <w:t>La nueva página de sólo casas en la playa ve la luz con una oferta próxima a las 200 casas, especialmente apartamentos en la playa muy económicos y ubicados en las principales playas de la costa sur de Alicante. Los hay en primera línea de playa, con vistas al mar, con jardín privado, grandes terrazas Sin duda, un lugar donde resultará fácil encontrar la gran oportunidad para adquirir una casa en la playa.</w:t>
        <w:br/>
        <w:t/>
        <w:br/>
        <w:t>Más información en:</w:t>
        <w:br/>
        <w:t/>
        <w:br/>
        <w:t>www.casasyplaya.es y blog.casasyplaya.es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03170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