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ThreeDee-You lanza su programa de franquicias</w:t>
      </w:r>
    </w:p>
    <w:p>
      <w:pPr>
        <w:pStyle w:val="Ttulo2"/>
        <w:rPr>
          <w:color w:val="355269"/>
        </w:rPr>
      </w:pPr>
      <w:r>
        <w:rPr>
          <w:color w:val="355269"/>
        </w:rPr>
        <w:t>ThreeDee-You presentó ayer su programa de franquicias a través del envío del Dossier de Franquicias a todas las personas y entidades que se han interesado por conseguir una franquicia de Foto-Escultura.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 final de su primer año y medio de funcionamiento ThreeDee-You abre la posibilidad a otros emprendedores de participar en su tecnología, técnica y arte, presentando un programa de expansión a través de la apertura de franquicias de estudios de Foto-Escultura.</w:t>
        <w:br/>
        <w:t/>
        <w:br/>
        <w:t>Los centenares de peticiones de franquicia que habían llegado a ThreeDee-You desde prácticamente el día de la inauguración en Junio de 2010, tuvieron ayer finalmente respuesta. ThreeDee-You envió ayer a centenares de solicitantes en más de 50 países su esperado Dossier de Franquicias.</w:t>
        <w:br/>
        <w:t/>
        <w:br/>
        <w:t>Durante este primer año y medio de funcionamiento ThreeDee-You ha perfeccionado su know-how para adaptar el producto a las expectativas de los clientes. Al ser empresa Pionera en un nuevo sector, la Foto-Escultura no tiene referente más que el que creó ThreeDee-You. De ahí que la empresa quisiera tomarse su tiempo en perfeccionar la técnica para garantizar unos resultados estables y previsibles a lo largo del tiempo.</w:t>
        <w:br/>
        <w:t/>
        <w:br/>
        <w:t>La propuesta de Franquicia de ThreeDee-You consiste en la apertura de estudios de Foto-Escultura que tomarán la imagen del cliente. El tratamiento de la imagen y la producción de las esculturas serán tarea de la central que así podrá garantizar una calidad homogénea en toda la red.</w:t>
        <w:br/>
        <w:t/>
        <w:br/>
        <w:t>Por eso ThreeDee-You define su programa de franquicias como: de baja inversión en un sistema novedoso, con un producto muy atractivo y fácil operación que permite una buena rentabilidad.</w:t>
        <w:br/>
        <w:t/>
        <w:br/>
        <w:t>ThreeDee-You</w:t>
        <w:br/>
        <w:t/>
        <w:br/>
        <w:t>C/ Fuencarral, 65</w:t>
        <w:br/>
        <w:t/>
        <w:br/>
        <w:t>28004 Madrid</w:t>
        <w:br/>
        <w:t/>
        <w:br/>
        <w:t>915 218 440</w:t>
        <w:br/>
        <w:t/>
        <w:br/>
        <w:t>www.3d-u.es</w:t>
        <w:br/>
        <w:t/>
        <w:br/>
        <w:t>www.ThreeDee-You.es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