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Interxion: socio fundador de enerTIC</w:t>
      </w:r>
    </w:p>
    <w:p>
      <w:pPr>
        <w:pStyle w:val="Ttulo2"/>
        <w:rPr>
          <w:color w:val="355269"/>
        </w:rPr>
      </w:pPr>
      <w:r>
        <w:rPr>
          <w:color w:val="355269"/>
        </w:rPr>
        <w:t>Socio fundador de enerTIC</w:t>
      </w:r>
    </w:p>
    <w:p>
      <w:pPr>
        <w:pStyle w:val="LOnormal"/>
        <w:rPr>
          <w:color w:val="355269"/>
        </w:rPr>
      </w:pPr>
      <w:r>
        <w:rPr>
          <w:color w:val="355269"/>
        </w:rPr>
      </w:r>
    </w:p>
    <w:p>
      <w:pPr>
        <w:pStyle w:val="LOnormal"/>
        <w:jc w:val="left"/>
        <w:rPr/>
      </w:pPr>
      <w:r>
        <w:rPr/>
        <w:t/>
        <w:br/>
        <w:t/>
        <w:br/>
        <w:t>INTERXION HOLDING NV, (NYSE: INXN), proveedor europeo líder en servicios de alojamiento en centros de datos independientes, ha ingresado como socio fundador de la asociación enerTIC (Plataforma de Empresas TIC para la mejora de la Eficiencia Energética). Con esta iniciativa, Interxion ofrece su apoyo para mantener esta plataforma y favorecer la eficiencia energética en España, compartiendo y difundiendo su conocimiento en las mejoras prácticas en los centros de datos.</w:t>
        <w:br/>
        <w:t/>
        <w:br/>
        <w:t>Las mejores prácticas para la eficiencia energética, aplicadas por Interxion, se basan en el diseño de los centros de datos y buscan mejorar la racionalización del uso de los recursos, tanto de los eléctricos como de los de espacio. Para ello, la compañía diseña y construye sus centros aplicando unas medidas que garantizan el mejor aprovechamiento de los recursos eléctricos por parte de los usuarios de los centros de datos, de modo que el uso de la energía para el funcionamiento de los equipos TIC sea más eficiente y se reduzcan los gases invernadero.</w:t>
        <w:br/>
        <w:t/>
        <w:br/>
        <w:t>Robert Assink, Director General de Interxion en España señala: La incorporación de Interxion a la plataforma enerTIC, busca dar a conocer las políticas y métodos que mejoran la eficiencia energética dentro del centro de datos, ya que suponen una garantía de rentabilidad a largo plazo y un compromiso con las medidas que derivan de la política medioambiental.</w:t>
        <w:br/>
        <w:t/>
        <w:br/>
        <w:t>enerTIC es una asociación que tiene como objetivo establecerse como plataforma de referencia en España de empresas TIC para mejorar la eficiencia energética y sensibilizar al sector público y privado de su incidencia en la competitividad de sus organizaciones y sostenibilidad. Asimismo, busca promover y difundir los principales avances y soluciones TIC y fomentar la colaboración, tanto entre los diferentes agentes que conforman el sector, como con los sectores de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