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Restaurante con riqueza en recursos Gastronómicos. </w:t>
      </w:r>
    </w:p>
    <w:p>
      <w:pPr>
        <w:pStyle w:val="Ttulo2"/>
        <w:rPr>
          <w:color w:val="355269"/>
        </w:rPr>
      </w:pPr>
      <w:r>
        <w:rPr>
          <w:color w:val="355269"/>
        </w:rPr>
        <w:t>En Medina de Rioseco (Valladolid) nos encontramos con el Hotel Los Almirantes, situado en la calle San Juan, 36. </w:t>
      </w:r>
    </w:p>
    <w:p>
      <w:pPr>
        <w:pStyle w:val="LOnormal"/>
        <w:rPr>
          <w:color w:val="355269"/>
        </w:rPr>
      </w:pPr>
      <w:r>
        <w:rPr>
          <w:color w:val="355269"/>
        </w:rPr>
      </w:r>
    </w:p>
    <w:p>
      <w:pPr>
        <w:pStyle w:val="LOnormal"/>
        <w:jc w:val="left"/>
        <w:rPr/>
      </w:pPr>
      <w:r>
        <w:rPr/>
        <w:t/>
        <w:br/>
        <w:t/>
        <w:br/>
        <w:t>Su restaurante Tierra ofrece un amplio abanico de oferta gastronómica, siempre basado en unas normas imprescindibles: Elegir siempre la mejor calidad en la materia prima, nunca alterar el sabor de la misma sino combinar sabores y jugar con ellos, utilizando siempre productos de mercado y teniendo muy en cuenta la riqueza gastronómica que nos ofrece la zona.</w:t>
        <w:br/>
        <w:t/>
        <w:br/>
        <w:t>Cocina de Mercado, dónde combinan la calidad del servicio, con la exquisitez de la degustación de cada plato. En el restaurante Tierra ofrecen una carta que cambia en cada estación del año adaptándola a los productos de cada momento y ofreciendo siempre la máxima calidad, así como un Menú Degustación basado en 6 platos (Dos Entrantes, Un Pescado, Una Carne y Dos Postres) el cual cambian cada fin de semana, ofreciendo productos de temporada con los que el chef juega con los sabores y texturas en cada plato. Brindan una amplia y selecta selección de vinos y aguas para deleitar el paladar más exquisito.</w:t>
        <w:br/>
        <w:t/>
        <w:br/>
        <w:t>Hay posibilidad de cenas totalmente privadas en la zona VIP, dónde el cliente además de degustar una variedad de platos exquisitos con un maridaje de cava, podrá disfrutar de un espacio exclusivo y privado para dos personas con jacuzzi.</w:t>
        <w:br/>
        <w:t/>
        <w:br/>
        <w:t>Más información AQUI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47800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