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Volaris adquiere 44 aviones de Airbus</w:t>
      </w:r>
    </w:p>
    <w:p>
      <w:pPr>
        <w:pStyle w:val="Ttulo2"/>
        <w:rPr>
          <w:color w:val="355269"/>
        </w:rPr>
      </w:pPr>
      <w:r>
        <w:rPr>
          <w:color w:val="355269"/>
        </w:rPr>
        <w:t>MEXICO, 18 de noviembre 2011. ? La empresa europea Airbus anunció que la aerolínea mexicana de bajo costo Volaris firmó un acuerdo para comprar 44 aviones Airbus A320 inversión aproximada de 3 mil 740 millones de dólares.</w:t>
      </w:r>
    </w:p>
    <w:p>
      <w:pPr>
        <w:pStyle w:val="LOnormal"/>
        <w:rPr>
          <w:color w:val="355269"/>
        </w:rPr>
      </w:pPr>
      <w:r>
        <w:rPr>
          <w:color w:val="355269"/>
        </w:rPr>
      </w:r>
    </w:p>
    <w:p>
      <w:pPr>
        <w:pStyle w:val="LOnormal"/>
        <w:jc w:val="left"/>
        <w:rPr/>
      </w:pPr>
      <w:r>
        <w:rPr/>
        <w:t/>
        <w:br/>
        <w:t/>
        <w:br/>
        <w:t>Volaris, una de las aerolíneas más importantes de México, planea comprar 30 aeronaves A320neo y 14 de la familia A320. Con esta acción la aerolínea busca claramente poder aumentar su participación en el mercado de la aviación</w:t>
        <w:br/>
        <w:t/>
        <w:br/>
        <w:t>El precio de un avión A320 ronda los 85 millones de dólares, suma realmente considerable teniendo en cuenta que piensa adquirir más de 40 aviones. La suma total que Volaris deberá pagar dependerá del tipo de motor elegido y de las posibles modificaciones en el interior de los aviones.</w:t>
        <w:br/>
        <w:t/>
        <w:br/>
        <w:t>Volaris cuenta con más de 100 vuelos diarios, número que seguramente se incrementará con esta nueva adquisición. Además es considerada la aerolínea con mejor servicio al cliente, operando en más de 20 ciudades del país.</w:t>
        <w:br/>
        <w:t/>
        <w:br/>
        <w:t>Además cabe destacar que el turismo en México está creciendo, tal es así que el primer semestre de este año el país recibió más de 6 mil millones y medio de dólares. Por su parte, el gasto medio realizado por los turistas de internación hacia México se ubica en 750 dólares aproximadamente, cifra mayor a la gastada el año pasado.</w:t>
        <w:br/>
        <w:t/>
        <w:br/>
        <w:t>Y gran parte de estos consumos están facilitados por el comercio electrónico. Las ofertas de vuelos de Volaris son variadas y las ventas de boletos de avión y de transporte terrestre junto con las reservas hoteleras dominan el crecimiento del comercio electrónico en México, con más de 2700 millones de dólares en transacciones realizadas.</w:t>
        <w:br/>
        <w:t/>
        <w:br/>
        <w:t>El avión Airbus 320neo es bastante nuevo y la aerolínea Volaris es la primera de México en comprar este modelo de aeronave. La misma cuenta con un solo pasillo y posee un fuselaje estrecho. Está especialmente diseñada para recorridos de media distancia.</w:t>
        <w:br/>
        <w:t/>
        <w:br/>
        <w:t>Actualmente Volaris cuenta con 31 aviones y las empresas competidoras en el mercado son Aeroméxico e Interjet. El mercado es muy competitivo y las ofertas de boletos aéreos son muy variadas. Es por eso que la aerolínea Volaris está pensando en realizar diferentes acciones estratégicas para seguir con su expansión y poder ser cada vez más competitiva en el mercado mexicano.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