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Ozona extiende su experiencia en proyectos ISO 20000 a México</w:t></w:r></w:p><w:p><w:pPr><w:pStyle w:val="Ttulo2"/><w:rPr><w:color w:val="355269"/></w:rPr></w:pPr><w:r><w:rPr><w:color w:val="355269"/></w:rPr><w:t>?Diego Berea (co-editor de la norma ISO 20000:2011), intervendrà en el Tercer Foro Internacional ITIL&IT Service Management 2011 y en la Tercera Sesión del itSMF de México. 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Ozona Consulting, compañía especializada en proyectos de consultoría de procesos ITIL e ISO 20000, participará los próximos 23 y 24 de noviembre como ponente en dos eventos en México -el Tercer Foro Internacional ITIL&IT Service Management 2011 en Monterrey y en la Tercera Sesión del itSMF México en DF-. La participación en ambos eventos, sumada a otras como en Portugal, reconoce la experiencia de la compañía al presentar sus proyectos ISO 20000 a nivel internacional.</w:t><w:br/><w:t></w:t><w:br/><w:t>Ozona presentará a los asistentes un análisis sobre la nueva ISO/IEC 20000:2011. Dentro de este estudio, Diego Berea, Director de Ozona Consultoría de Procesos, explicará cuál es la situación actual de la implantación del estándar a nivel internacional y algunas sugerencias de aplicación de la norma.</w:t><w:br/><w:t></w:t><w:br/><w:t>Asimismo, mostrará la integración de la ISO/IEC 20000:2011 con otros estándares y su alineamiento con las prácticas ITIL, además de una revisión de los casos de éxito de la compañía.</w:t><w:br/><w:t></w:t><w:br/><w:t>Nuestro objetivo en ambos eventos es enfatizar los aspectos clave de la nueva ISO/IEC 20000:2011. Por ello, a través de sendas ponencias trataremos de explicar a los directivos de las empresas mexicanas la importancia de la implantación de este estándar para mejorar la gestión de los servicios TI de sus compañías, comenta Berea.</w:t><w:br/><w:t></w:t><w:br/><w:t>Ambos eventos, darán a conocer a los gestores de procesos, líderes de proyectos, áreas de gobierno TI, etc, cuáles son las mejores prácticas y certificaciones, así como las áreas de mejora en el desarrollo y servicio para garantizar una gestión efectiva y eficiente del área de TI.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