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Doble premio para Beacon Muse</w:t>
      </w:r>
    </w:p>
    <w:p>
      <w:pPr>
        <w:pStyle w:val="Ttulo2"/>
        <w:rPr>
          <w:color w:val="355269"/>
        </w:rPr>
      </w:pPr>
      <w:r>
        <w:rPr>
          <w:color w:val="355269"/>
        </w:rPr>
        <w:t>Lighting Association y Lighting Design Awards reconocen la calidad de Havells Sylvania</w:t>
      </w:r>
    </w:p>
    <w:p>
      <w:pPr>
        <w:pStyle w:val="LOnormal"/>
        <w:rPr>
          <w:color w:val="355269"/>
        </w:rPr>
      </w:pPr>
      <w:r>
        <w:rPr>
          <w:color w:val="355269"/>
        </w:rPr>
      </w:r>
    </w:p>
    <w:p>
      <w:pPr>
        <w:pStyle w:val="LOnormal"/>
        <w:jc w:val="left"/>
        <w:rPr/>
      </w:pPr>
      <w:r>
        <w:rPr/>
        <w:t/>
        <w:br/>
        <w:t/>
        <w:br/>
        <w:t>Havells Sylvania, con su gama Beacon Muse, ha conseguido dos de los principales premios del sector de la iluminación. Esta gama de Concord se erigió como Producto Comercial del Año en los premios anuales de la Lighting Association (Asociación de la Iluminación), además de ser distinguido como Best Interior Luminaire (Mejor Luminaria Interior) por los Lighting Design Awards (Premios de Diseño de Iluminación).</w:t>
        <w:br/>
        <w:t/>
        <w:br/>
        <w:t>Adicionalmente, la Lighting Association también premió la calidad de la lámpara Sylvania Superia CMT-T mini 20 W con una nominación en la categoría Fuente de Luz del Año, siendo la única fuente de luz tradicional nominada en la categoría.</w:t>
        <w:br/>
        <w:t/>
        <w:br/>
        <w:t>Estamos muy contentos de que Beacon Muse haya ganado estos importantes premios comenta Kuldeep Vali, Director de la Unidad Estratégica de Negocio de Concord. Es muy gratificante que profesionales destacados del sector reconozcan que tienes un gran producto. En su corta vida Beacon Muse ha alcanzado el estatus de clásico, y su gama de características preparadas para el futuro garantiza que siga en el máximo nivel de su clase por mucho tiempo.</w:t>
        <w:br/>
        <w:t/>
        <w:br/>
        <w:t>Peter Hunt, Presidente de la Lighting Association, manifestó: Es un honor para nosotros otorgar estos premios a unos productos de tan alto nivel. Havells Sylvania, con su gama Beacon Muse, ha reforzado su importante compromiso con la innovación tecnológica en el campo de la iluminación.</w:t>
        <w:br/>
        <w:t/>
        <w:br/>
        <w:t>La nueva gama Concord Beacon LED incluye Beacon Muse LED que utiliza tecnología de vanguardia y los antiguos principios de óptica para crear un proyector totalmente ajustable. El nuevo sistema óptico ajustable del Muse proporciona un ángulo de haz de 65 de amplio flujo que puede ajustarse a una apertura de haz de luz de 10 sin necesidad de lentes o reflectores adicionales.</w:t>
        <w:br/>
        <w:t/>
        <w:br/>
        <w:t>Este proyector ajustable aporta todas las ventajas de la tecnología LED, sin radiación UV / IR, con vida útil de 50.000 horas a un flujo luminoso del 70%, aplicaciones sin mantenimiento y una reducción considerable del consumo de energía respecto a las fuentes de luz tradicionales como las lámparas halógenas.</w:t>
        <w:br/>
        <w:t/>
        <w:br/>
        <w:t>Muse está disponible en temperaturas de color de 3.000K y 4.000K con un alto índice de reproducción cromática, Ra95, que incorpora un atenuador integrado que proporciona control de 100% a 0%, y también opciones de atenuación en riel colectivo, requisitos esenciales para museos, galerías y aplicaciones comerciales avanzadas. El moderno diseño, realizado completamente de aluminio fundido, se suministra con una lente frontal de una sola pieza con soporte de aluminio y ángulos de haz grabados para que el ajuste sea sencillo y fácil.</w:t>
        <w:br/>
        <w:t/>
        <w:br/>
        <w:t>La versatilidad de Muse proporciona al diseñador un instrumento de iluminación completamente flexible, de manera que para exposiciones y aplicaciones de alumbrado comercial no tenga la necesidad de cambiar proyectores, reflectores o lentes. Un simple ajuste en la luminaria transformará el espacio iluminado, con un importante ahorro de tiempo y dinero. Muse es una verdadera revolución en iluminación decorativa y de exposiciones.</w:t>
        <w:br/>
        <w:t/>
        <w:br/>
        <w:t>Para obtener más información, visite www.havells-sylvania.com</w:t>
        <w:br/>
        <w:t/>
        <w:br/>
        <w:t>Cp 3/2011</w:t>
        <w:br/>
        <w:t/>
        <w:br/>
        <w:t>Nota del Editor</w:t>
        <w:br/>
        <w:t/>
        <w:br/>
        <w:t>Acerca de Concord de Havells-Sylvania</w:t>
        <w:br/>
        <w:t/>
        <w:br/>
        <w:t>La marca Concord forma parte del grupo Havells-Sylvania y es una de las marcas de iluminación arquitectónica más reconocidas en Europa para el alumbrado de comercios y museos. Fabricadas en el Reino Unido, Concord tiene fama por sus sólidos diseños, alto rendimiento técnico y estética. Concord aporta soluciones de iluminación para satisfacer las necesidades de arquitectos y diseñadores.</w:t>
        <w:br/>
        <w:t/>
        <w:br/>
        <w:t>La innovadora cartera de Concord es una de las más completas del mercado, abarca iluminación en riel y direccional, focos de techo, iluminación ambiental, soluciones empotradas y lineales para una variedad de segmentos de aplicación. Concord también proporciona asesoramiento sobre aplicaciones de iluminación específicas de cada segmento y una gama completa de productos respaldada por una gran experiencia técnica, desde diseño de sistemas ópticos, a mediciones y pruebas fotométricas.</w:t>
        <w:br/>
        <w:t/>
        <w:br/>
        <w:t>La gama de focos LED dentro de la categoría Concord ha ganado prestigiosos premios de diseño. En 2010, Stadium de Concord ganó el premio Red Dot y la Best Interior Luminaire (Mejor Luminaria Interior) en los Lighting Design Awards (Premios de Diseño de Iluminación).</w:t>
        <w:br/>
        <w:t/>
        <w:br/>
        <w:t>Constituida en abril de 2007, Havells-Sylvania es propiedad de Havells India Ltd, una empresa valorada en más de mil millones de dólares. Con 94 sucursales y delegaciones en todo el mundo, y más de 8.000 empleados repartidos en más de 50 países, Havells ha crecido rápidamente desde sus humildes inicios en Delhi en 1958. Havells tiene dieciocho plantas de fabricación en India, Europa, América Latina y África que elaboran productos reconocidos internacionalmente, incluyendo: dispositivos de conmutación, cables, hilos, luminarias y lámparas.</w:t>
        <w:br/>
        <w:t/>
        <w:br/>
        <w:t>Havells-Sylvania es un destacado proveedor de la gama completa de soluciones profesionales y arquitectónicas de iluminación. Basándose en la experiencia de más de un siglo en lámparas y luminarias, Havells-Sylvania suministra productos y sistemas de vanguarda a los sectores público, comercial y privado en todo el mundo. Havells-Sylvania se esmera en ofrecer los mejores productos y el mejor servicio y asesoramiento posibles. En el mundo entero, las personas y profesionales confían en empresas del grupo: Concord, Lumiance y Sylvania para soluciones eficientes desde el punto de vista energético que se ajustan a sus necesidades específicas de iluminación.</w:t>
        <w:br/>
        <w:t/>
        <w:br/>
        <w:t>www.havells-sylvania.com</w:t>
        <w:br/>
        <w:t/>
        <w:br/>
        <w:t>www.concord-lighting.com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