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Según Zenit Detectives, el grado de insatisfacción de los trabajadores incrementa la competencia desleal un 40%</w:t>
      </w:r>
    </w:p>
    <w:p>
      <w:pPr>
        <w:pStyle w:val="Ttulo2"/>
        <w:rPr>
          <w:color w:val="355269"/>
        </w:rPr>
      </w:pPr>
      <w:r>
        <w:rPr>
          <w:color w:val="355269"/>
        </w:rPr>
        <w:t>Los robos y hurtos dentro de las empresas son otras de las investigaciones que también han aumentado por el mismo motivo, hasta un 46%.
</w:t>
      </w:r>
    </w:p>
    <w:p>
      <w:pPr>
        <w:pStyle w:val="LOnormal"/>
        <w:rPr>
          <w:color w:val="355269"/>
        </w:rPr>
      </w:pPr>
      <w:r>
        <w:rPr>
          <w:color w:val="355269"/>
        </w:rPr>
      </w:r>
    </w:p>
    <w:p>
      <w:pPr>
        <w:pStyle w:val="LOnormal"/>
        <w:jc w:val="left"/>
        <w:rPr/>
      </w:pPr>
      <w:r>
        <w:rPr/>
        <w:t/>
        <w:br/>
        <w:t/>
        <w:br/>
        <w:t>Zenit Detectives, compañía española experta en investigaciones aplicadas en el ámbito empresarial, considera que el grado de insatisfacción de los trabajadores en las empresas provoca un incremento en las investigaciones por competencia desleal en torno al 40%. Los robos y hurtos dentro de las compañías son otras de las investigaciones que han aumentado por la misma razón, hasta un 46%.</w:t>
        <w:br/>
        <w:t/>
        <w:br/>
        <w:t>El grado de descontento existente en determinadas empresas como consecuencia de la restructuración de personal determina que los empleados, independientemente de su nivel en la cadena de producción, lleven a cabo actos de competencia desleal con el objetivo de obtener ingresos extras. Al menos esto considera la agencia de detectives Zenit.</w:t>
        <w:br/>
        <w:t/>
        <w:br/>
        <w:t>Según José María Alonso, Director Operativo de Zenit Detectives: Existe una relación entre el aumento de despidos y la competencia desleal delimitada por la situación de descontento y desanimo de la propia sociedad que, lejos de hacernos creer que el empleado cuida más su puesto de trabajo, lo que hace es arriesgarlo para obtener ingresos adicionales.</w:t>
        <w:br/>
        <w:t/>
        <w:br/>
        <w:t>La competencia desleal suele producirse generalmente cuando el trabajador no aporta el rendimiento adecuado en su empresa, favorece los intereses de un posible competidor y disminuye las ventas de su propia compañía. </w:t>
        <w:br/>
        <w:t/>
        <w:br/>
        <w:t>El perfil del empleado más propenso para llevar a cabo este tipo de acciones es el del delegado comercial, aunque pueden llegar a incurrir en estas situaciones hasta directores generales de grandes corporaciones. El trabajador actúa ofreciendo el producto de la empresa de la competencia a su cartera de clientes por lo que, como consecuencia, genera un número elevado de pérdidas para la compañía. Además, hemos detectado que la competencia desleal afecta a cualquier sector en general, añade Alonso.</w:t>
        <w:br/>
        <w:t/>
        <w:br/>
        <w:t>La función de los responsables de las compañías ante la detección de anomalías en las ventas de la empresa consiste en examinar las causas, realizar una evaluación y ante la observación de conductas extrañas, actuar, para lo que debe contar con la ayuda del detective privado.</w:t>
        <w:br/>
        <w:t/>
        <w:br/>
        <w:t>En estos casos, el detective elabora un informe sobre las personas que cometen este tipo de acciones fraudulentas a través de seguimientos, que son complementados por informes económicos de estas personas y las sociedades a las que están vinculadas. Una vez realizado el informe, es el director de RRHH o el gerente el que debe de actuar, concluye Alonso.</w:t>
        <w:br/>
        <w:t/>
        <w:br/>
        <w:t>Zenit aconseja contratar al detective privado ante competencia desleal desde la existencia de las primeras sospechas por un doble motivo: el ahorro económico para la compañía y evitar que la cartera de clientes no disminuya.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