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Novedades en Solovestidos.es: dos nuevas marcas de ropa</w:t>
      </w:r>
    </w:p>
    <w:p>
      <w:pPr>
        <w:pStyle w:val="Ttulo2"/>
        <w:rPr>
          <w:color w:val="355269"/>
        </w:rPr>
      </w:pPr>
      <w:r>
        <w:rPr>
          <w:color w:val="355269"/>
        </w:rPr>
        <w:t>El sitio web Solovestidos.es ha incorporado Asos y Guess a sus tiendas online, ampliando de esta forma su catàlogo en màs de 1000 vestidos nuevos.</w:t>
      </w:r>
    </w:p>
    <w:p>
      <w:pPr>
        <w:pStyle w:val="LOnormal"/>
        <w:rPr>
          <w:color w:val="355269"/>
        </w:rPr>
      </w:pPr>
      <w:r>
        <w:rPr>
          <w:color w:val="355269"/>
        </w:rPr>
      </w:r>
    </w:p>
    <w:p>
      <w:pPr>
        <w:pStyle w:val="LOnormal"/>
        <w:jc w:val="left"/>
        <w:rPr/>
      </w:pPr>
      <w:r>
        <w:rPr/>
        <w:t/>
        <w:br/>
        <w:t/>
        <w:br/>
        <w:t>Después de su lanzamiento en septiembre, Solovestidos.es ha ampliado aún más su catálogo y se convierte en el sitio web con más vestidos de venta online. Ya están disponibles los vestidos de las nuevas tiendas online incorporadas, Asos y Guess.</w:t>
        <w:br/>
        <w:t/>
        <w:br/>
        <w:t>Asos ha sido definido como el Amazon de la ropa por ser una de las empresas más grandes de venta online de ropa en el mundo. Hace menos de quince días que ha lanzado la web en español y por ello Solovestidos ha añadido sus vestidos, ya que en poco tiempo será una de las tiendas online de referencia también en nuestro país.</w:t>
        <w:br/>
        <w:t/>
        <w:br/>
        <w:t>También ha incorporado Guess, con tienda online en España desde hace más tiempo, ampliando así la oferta de vestidos de marcas conocidas y de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08010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