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 Concurso de Microrrelatos en Facebook de Trabajofreelance.com</w:t>
      </w:r>
    </w:p>
    <w:p>
      <w:pPr>
        <w:pStyle w:val="Ttulo2"/>
        <w:rPr>
          <w:color w:val="355269"/>
        </w:rPr>
      </w:pPr>
      <w:r>
        <w:rPr>
          <w:color w:val="355269"/>
        </w:rPr>
        <w:t>Trabajofreelance.com pretende fomentar la creación literaria así como las reflexiones y pensamientos sobre todo lo relacionado con el trabajo freelance.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Por eso hemos creado este concurso, con el objetivo de dar a conocer las inquietudes existentes sobre el trabajo así como premiar la inquietud literaria de los usuarios de Trabajofreelance. Este se convierte en el primer concurso de microrrelatos de Trabajofreelance.</w:t>
        <w:br/>
        <w:t/>
        <w:br/>
        <w:t>Por eso mismo, aquellos fans de Trabajofreelance en Facebook podrán participar con relatos cortos de no más de 160 caracteres presentándolos en en el hilo Concurso de Microrrelatos: Obras de la página de Facebook de Trabajofreelance hasta el día 5 de diciembre a las 23:00 horas en horario argentino. Sólo se puede presentar una obra por persona, existiendo libertad de creación literaria dentro de la limitación de caracteres y el área temática: trabajo, trabajo freelance.</w:t>
        <w:br/>
        <w:t/>
        <w:br/>
        <w:t>Gana la obra que más Me Gusta reciba, además de existir un segundo premio a la obra que más guste a la organización de Trabajofreelance. Quien lo desea puede votar por las obras que más le gusten sin limitación,</w:t>
        <w:br/>
        <w:t/>
        <w:br/>
        <w:t>Los premios son 30 dólares de saldo positivo en Trabajofreelance y 10 dólares de saldo positivo en Trabajofreelance. Se puede cambiar el premio por la mitad de su valor en efectivo, dinero que se recibirá en la cuenta Paypal deseada.</w:t>
        <w:br/>
        <w:t/>
        <w:br/>
        <w:t>Se pueden conocer las bases completas en Blog de Trabajofreelance.com</w:t>
        <w:br/>
        <w:t/>
        <w:br/>
        <w:t>Se puede participar en el hilo Concurso de Microrrelatos: Obras en Facebook de Trabajofreelance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Argentina, Cualquier país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