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ESIMAD la nueva Escuela Interactiva de Marketing Digital de Aulaformacion y UEMC</w:t>
      </w:r>
    </w:p>
    <w:p>
      <w:pPr>
        <w:pStyle w:val="Ttulo2"/>
        <w:rPr>
          <w:color w:val="355269"/>
        </w:rPr>
      </w:pPr>
      <w:r>
        <w:rPr>
          <w:color w:val="355269"/>
        </w:rPr>
        <w:t>Aulaformacion y la Universidad Europea Miguel de Cervantes UEMC ponen en marcha ESIMAD Escuela Interactiva en Marketing Digital, dirigida a la formación integral de los diferentes profesionales del marketing en Internet.
www.cursos-communitymanager.es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Escuela Interactiva de Marketing Digital ESIMAD (http://www.cursos-communitymanager.es) es una iniciativa de un grupo de profesionales del mundo de la Economía Digital en los ámbitos académico y empresarial, que tiene por misión la educación y el aprendizaje en nuevas profesiones emergentes en los ámbitos de la Gestión, de la innovación y el Marketing Digital.</w:t>
        <w:br/>
        <w:t/>
        <w:br/>
        <w:t>Esta iniciativa está promovida por AULAFORMACION (http://www.cursos-formacionprofesional.es) como centro colaborador de la Universidad Europea Miguel de Cervantes (UEMC) especializado en la impartición de formación a distancia a través de metodologías e-learning.</w:t>
        <w:br/>
        <w:t/>
        <w:br/>
        <w:t>ESIMAD es el canal de cursos y master online de Aulaformación y UEMC dirigido a la formación del Community Manager y del resto de profesiones del Marketing Digital. Para ello ofrecemos programas adecuados para los nuevos profesionales de la Sociedad Digital en los diferentes ámbitos de la gestión y del marketing.</w:t>
        <w:br/>
        <w:t/>
        <w:br/>
        <w:t>Así con la garantía y el apoyo de la Universidad se ofrecen programas formativos certificados en cursos profesionales técnicos, de experto y de postgrado - master en marketing digital http://www.master-marketingonline.es-, dirigidos a la formación integral de profesionales del Marketing en Internet, Community Manager, Online Marketing Manager, Social Media Manager, Social media Strategics, Online Reputation Manager, Online Product Manager, ...</w:t>
        <w:br/>
        <w:t/>
        <w:br/>
        <w:t>Más información de la escuela, del máster y de los programas formativos en</w:t>
        <w:br/>
        <w:t/>
        <w:br/>
        <w:t>http://www.cursos-community manager.es</w:t>
        <w:br/>
        <w:t/>
        <w:br/>
        <w:t>http://www.master-marketingonline.es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Valladolid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