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precio de los pisos usados desciende un 4,7% en Octubre</w:t>
      </w:r>
    </w:p>
    <w:p>
      <w:pPr>
        <w:pStyle w:val="Ttulo2"/>
        <w:rPr>
          <w:color w:val="355269"/>
        </w:rPr>
      </w:pPr>
      <w:r>
        <w:rPr>
          <w:color w:val="355269"/>
        </w:rPr>
        <w:t>Termina el mes de Octubre con un precio medio del metro cuadrado de 1.913 Euros frente a los 1.920 Euros que terminó Septiembre, el descenso intermensual es del -0,36% y el recorte interanual ya es del -4,7%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indicador inmobiliario de www.hogaria.net observa un nuevo descenso del precio de la vivienda en nuestro país durante el mes de Octubre con respecto a Septiembre, se sitúa el precio medio del metro cuadrado de la vivienda usada en nuestro país en 1.913 Euros.</w:t>
        <w:br/>
        <w:t/>
        <w:br/>
        <w:t>Guipúzcoa, Vizcaya y Barcelona siguen siendo las provincias más caras, les sigue Álava e Islas Baleares. Por el contrario, León, Ciudad Real, Badajoz, Cáceres y Cuenca son las provincias donde el precio por metro cuadrado es más barato.</w:t>
        <w:br/>
        <w:t/>
        <w:br/>
        <w:t>Las cinco provincias Españolas en las que más descendió el precio durante el pasado mes fueron: Guadalajara (-1%), Cantabria (-0,8%), Asturias (-0,8%), Toledo (-0,8%) y Lugo (-0,7%). Por el contrario las provincias que sufrieron un incremento de precio fueron: León (0,4%), Cáceres (0,3%), Ourense (0,3%), Burgos (0,3%) y Ciudad Real (0,3%).</w:t>
        <w:br/>
        <w:t/>
        <w:br/>
        <w:t>Las capitales de provincia en las que más descendió el precio durante el pasado mes fueron: Ciudad Real (-2,6%), Zaragoza (-2,5%), León (-2,2%), Almería (-2,2%) y Cuenca (-1,7%). Por contra, las que más subieron de precio fueron: Bilbao (2,1%), Oviedo (2%), Badajoz (0,9%) y Cádiz (0,8%)</w:t>
        <w:br/>
        <w:t/>
        <w:br/>
        <w:t>Analizandoel precio delos pisosen Madrid y pisos enBarcelona Capital, las 2 registran descensos durante el pasado mes, un -0,6% la primera, y de un -0,4% la segunda. Sitúan el precio medio por metro cuadrado en 3.250 Euros en Madrid y 3.601 Euros en Barcelona. Examinando por Distrito, en Madrid destacan Salamanca, Chamberí, Retiro y Centro con un precio medio por metro cuadrado de 4.877 Euros y en Barcelona: Les Corts, Sarrià-Sant Gervasi, Eixample y Ciutat Vella con un precio medio del metro cuadrado de 4.841 Euros.</w:t>
        <w:br/>
        <w:t/>
        <w:br/>
        <w:t>Analizandoel precio de los pisos enSevilla (2.489 €/m2) y pisos en Valencia (2.180 €/m2), dos de las capitales más importantes a nivel nacional. Las dos experimentan descensos, un 0,5% la primera y un 0,3% la segunda. Los distritos de Casco Antiguo, Santa Justa y Los Remedios son los más caros de Sevilla con un precio medio de 3.601 €/m2 y en Valencia, Ciutat Vella, L Example y Extramurs con un precio medio de 3.638 €/m2.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