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multiCLASS estarà presente en el XI Congreso de Escuelas Católicas</w:t>
      </w:r>
    </w:p>
    <w:p>
      <w:pPr>
        <w:pStyle w:val="Ttulo2"/>
        <w:rPr>
          <w:color w:val="355269"/>
        </w:rPr>
      </w:pPr>
      <w:r>
        <w:rPr>
          <w:color w:val="355269"/>
        </w:rPr>
        <w:t>multiCLASS darà a conocer las últimas novedades en material educativo para aulas TIC en el XI Congreso Escuelas Católicas , que se celebrarà en el Hotel Auditórium de  Madrid los días 24, 25 y 26 de noviembre de 2011.</w:t>
      </w:r>
    </w:p>
    <w:p>
      <w:pPr>
        <w:pStyle w:val="LOnormal"/>
        <w:rPr>
          <w:color w:val="355269"/>
        </w:rPr>
      </w:pPr>
      <w:r>
        <w:rPr>
          <w:color w:val="355269"/>
        </w:rPr>
      </w:r>
    </w:p>
    <w:p>
      <w:pPr>
        <w:pStyle w:val="LOnormal"/>
        <w:jc w:val="left"/>
        <w:rPr/>
      </w:pPr>
      <w:r>
        <w:rPr/>
        <w:t/>
        <w:br/>
        <w:t/>
        <w:br/>
        <w:t>Los próximos días 24, 25 y 26 de noviembre se celebrara el XI Congreso de Escuelas Católicas en el Hotel Auditórium de Madrid, con el objetivo de transmitir con nitidez que para que la escuela cumpla su responsabilidad de preparar a niños, adolescentes y jóvenes para el futuro, necesita experimentar un cambio. multiCLASS, íntegramente implicada en el desarrollo del actual sistema educativo, contara con stand durante el evento donde mostrará un amplio abanico de soluciones para el sector educativo, destinadas a cubrir las necesidades tecnológicas más exigentes.</w:t>
        <w:br/>
        <w:t/>
        <w:br/>
        <w:t>Como viene siendo habitual desde el año 1991 y con carácter bianual la Confederación de Centros Educación y Gestión (EyG) celebra una reunión abierta a todos los representantes de instituciones titulares y centros educativos. El objetivo de estos encuentros no es otro que generar el debate sobre los temas que preocupan al sector y proporcionar formación. multiCLASS contribuirá en la onceaba edición de este congreso dando a conocer las últimas novedades en equipamiento y recursos educativos para aulas TIC.</w:t>
        <w:br/>
        <w:t/>
        <w:br/>
        <w:t>Acerca de multiCLASS</w:t>
        <w:br/>
        <w:t/>
        <w:br/>
        <w:t>multiCLASS Educación, marca española en expansión, nace fruto del análisis de las necesidades identificadas en el entorno escuela 2.0. Implicada en el desarrollo actual del sistema educativo, proporciona a docentes y alumnos un amplio abanico de soluciones educativas con la tecnología más avanzada, para facilitar el aprendizaje y mejorar la calidad pedagógica, acercando las tecnologías digitales a la práctica docente.</w:t>
        <w:br/>
        <w:t/>
        <w:br/>
        <w:t>Todos los productos de multiCLASS Educación destacan por la sencillez e intuición en su manejo y por ello facilitan el acercamiento y adaptación de alumnos y docentes a las nuevas tecnologías.</w:t>
        <w:br/>
        <w:t/>
        <w:br/>
        <w:t>Para más información, contacte con multiCLASS:</w:t>
        <w:br/>
        <w:t/>
        <w:br/>
        <w:t>Email: info@multiclass.es</w:t>
        <w:br/>
        <w:t/>
        <w:br/>
        <w:t>Web: www.multiclass.es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