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Casadecor 2011 Barcelona </w:t>
      </w:r>
    </w:p>
    <w:p>
      <w:pPr>
        <w:pStyle w:val="Ttulo2"/>
        <w:rPr>
          <w:color w:val="355269"/>
        </w:rPr>
      </w:pPr>
      <w:r>
        <w:rPr>
          <w:color w:val="355269"/>
        </w:rPr>
        <w:t>Coblonal Arquitectura te regala la entrada de Casadecor 2011 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Coblonal Arquitectura repite presencia en Casadecor 2011</w:t>
        <w:br/>
        <w:t/>
        <w:br/>
        <w:t>El próximo día 11 de Noviembre da su disparo de salida Casadecor 2011 Barcelona donde como siempre se podrán conocer las tendencias y novedades en el mundo de la decoración. Coblonal Arquitectura es ya un clásico en este certamen y participa por 5º año consecutivo, como referente en el sector su espacio tendrá una pureza de líneas que los visitantes desearan la misma sensación en su vivienda o negocio. Esta edición Coblonal Arquitectura regalara la entrada a todas las personas que lo deseen visitando sus oficinas hasta finalizar las existencias.</w:t>
        <w:br/>
        <w:t/>
        <w:br/>
        <w:t>Casadecor 2011 del 11 Noviembre al 11 de Diciembre, Grand Via de les Corts Catalanes nº 700 de 11h a 21h</w:t>
        <w:br/>
        <w:t/>
        <w:br/>
        <w:t>Entrega de entradas gratuitas hasta terminas existencias en Rda. General Mitre 206 local 3 Coblonal Arquitectura</w:t>
        <w:br/>
        <w:t/>
        <w:br/>
        <w:t>T 34 93 218 09 99</w:t>
        <w:br/>
        <w:t/>
        <w:br/>
        <w:t>info: www.coblonal.com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Barcelona 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2011-11-10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