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sobre Código de planeamiento de la Ciudad de Buenos Aires</w:t>
      </w:r>
    </w:p>
    <w:p>
      <w:pPr>
        <w:pStyle w:val="Ttulo2"/>
        <w:rPr>
          <w:color w:val="355269"/>
        </w:rPr>
      </w:pPr>
      <w:r>
        <w:rPr>
          <w:color w:val="355269"/>
        </w:rPr>
        <w:t>La interpretación del código urbano, afecta directamente el negocio y su rentabilidad en los emprendimientos inmobiliarios.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ESEADE y el Centro de Estudios de Negocios de Arquitectura y Construcción, realizarán a partir del próximo 14 de noviembre, el curso sobre:</w:t>
        <w:br/>
        <w:t/>
        <w:br/>
        <w:t>Código de planeamiento de la Ciudad de Buenos Aires</w:t>
        <w:br/>
        <w:t/>
        <w:br/>
        <w:t>(Interpretación y Aplicación).</w:t>
        <w:br/>
        <w:t/>
        <w:br/>
        <w:t>Los objetivos de este trayecto son:</w:t>
        <w:br/>
        <w:t/>
        <w:br/>
        <w:t>Brindar a los asistentes, herramientas que permitan una adecuada aplicación y relación de las Normas del Código de Planeamiento y del de la Edificación para la implementación de nuevos emprendimientos inmobiliarios.</w:t>
        <w:br/>
        <w:t/>
        <w:br/>
        <w:t>Incorporación de diferentes conceptos que hacen a la determinación de la fisonomía edilicia en los diferentes distritos urbanos.</w:t>
        <w:br/>
        <w:t/>
        <w:br/>
        <w:t>Análisis de Casos prácticos y realización de volumen edificable, determinación de Superficies s/ FOT y metros construibles en los distintos distritos.</w:t>
        <w:br/>
        <w:t/>
        <w:br/>
        <w:t>Explicación de las condiciones de habitabilidad de unidades funcionales, cumplimentación de cocheras, ascensores, cajas de escaleras, superficies comunes, etc.</w:t>
        <w:br/>
        <w:t/>
        <w:br/>
        <w:t>Entre los principales temas:</w:t>
        <w:br/>
        <w:t/>
        <w:br/>
        <w:t>Determinación de los m2 construibles y vendibles para cada tipología.</w:t>
        <w:br/>
        <w:t/>
        <w:br/>
        <w:t>Aplicación y uso de normas.</w:t>
        <w:br/>
        <w:t/>
        <w:br/>
        <w:t>Tips a tener en cuenta la hora de proyectar.</w:t>
        <w:br/>
        <w:t/>
        <w:br/>
        <w:t>Resolución de casos prácticos.</w:t>
        <w:br/>
        <w:t/>
        <w:br/>
        <w:t>Docente: Arq. Silvia Alfie</w:t>
        <w:br/>
        <w:t/>
        <w:br/>
        <w:t>Fechas: 14, 17, 21 y 24 de noviembre de 18:30 a 21:30hs.</w:t>
        <w:br/>
        <w:t/>
        <w:br/>
        <w:t>Lugar: ESEADE, Uriarte 2472, Buenos Aires</w:t>
        <w:br/>
        <w:t/>
        <w:br/>
        <w:t>Inscripciones en: cursosnayc@hotmail.com</w:t>
        <w:br/>
        <w:t/>
        <w:br/>
        <w:t>Para más información, visitar aquí.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ESEADE Uriarte 2472 CABA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