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música libre de derechos de autor se profesionaliza en España </w:t>
      </w:r>
    </w:p>
    <w:p>
      <w:pPr>
        <w:pStyle w:val="Ttulo2"/>
        <w:rPr>
          <w:color w:val="355269"/>
        </w:rPr>
      </w:pPr>
      <w:r>
        <w:rPr>
          <w:color w:val="355269"/>
        </w:rPr>
        <w:t>Free Music Projects ofrece descargas de música libre de derechos de autor para
profesionales del sector audiovisual, publicitario e Internet.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Free Music Projects ofrece descargas de música libre de derechos de autor para</w:t>
        <w:br/>
        <w:t/>
        <w:br/>
        <w:t>profesionales del sector audiovisual, publicitario e Internet.</w:t>
        <w:br/>
        <w:t/>
        <w:br/>
        <w:t>¿Qué profesional del sector audiovisual o Internet no ha sentido pánico ante las temidas visitas de un agente de la SGAE? Ahora con Free Music Projects todo está solucionado.</w:t>
        <w:br/>
        <w:t/>
        <w:br/>
        <w:t>Comprando música en Free Music Projects podrás trabajar de forma rápida y segura, descargando los archivos en el acto y obteniendo la garantía de que las obras no pertenecen a ninguna entidad de gestión de derechos de autor. ¿Qué garantías? Los autores de las obras que gestiona Free Music Projects han decidido por voluntad propia no pertenecer a ninguna entidad de gestión, por lo que no tendrás que realizar pagos adicionales de ningún tipo.</w:t>
        <w:br/>
        <w:t/>
        <w:br/>
        <w:t>Desde 16 €  IVA podrás descargar tus canciones en MP3 totalmente libres de derechos de autor. Tan sólo tendrás que escuchar, seleccionar y descargar </w:t>
        <w:br/>
        <w:t/>
        <w:br/>
        <w:t>Free Music Projects también ofrece diferentes servicios musicales: composición de sintonías para empresas, música para spots, bandas sonoras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