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afianza su presencia en Perú tras la participación en la Semana Internacional de la Industria de la Construcción (Excon)</w:t>
      </w:r>
    </w:p>
    <w:p>
      <w:pPr>
        <w:pStyle w:val="Ttulo2"/>
        <w:rPr>
          <w:color w:val="355269"/>
        </w:rPr>
      </w:pPr>
      <w:r>
        <w:rPr>
          <w:color w:val="355269"/>
        </w:rPr>
        <w:t>La compañía de software para Arquitectura, Ingeniería y Construcción firma un acuerdo de colaboración con la Universidad San Martín de Porres de Lima</w:t>
      </w:r>
    </w:p>
    <w:p>
      <w:pPr>
        <w:pStyle w:val="LOnormal"/>
        <w:rPr>
          <w:color w:val="355269"/>
        </w:rPr>
      </w:pPr>
      <w:r>
        <w:rPr>
          <w:color w:val="355269"/>
        </w:rPr>
      </w:r>
    </w:p>
    <w:p>
      <w:pPr>
        <w:pStyle w:val="LOnormal"/>
        <w:jc w:val="left"/>
        <w:rPr/>
      </w:pPr>
      <w:r>
        <w:rPr/>
        <w:t/>
        <w:br/>
        <w:t/>
        <w:br/>
        <w:t>La compañía de software para Arquitectura, Ingeniería y Construcción CYPE Ingenieros cerró su presencia en la Semana Internacional de la Industria de la Construcción de Perú (Excon) celebrada el pasado mes de octubre consolidando la utilización de sus herramientas informáticas entre los profesionales del país sudamericano y firmando un nuevo convenio de colaboración con la Universidad San Martín de Porres de Lima.</w:t>
        <w:br/>
        <w:t/>
        <w:br/>
        <w:t>Asimismo, los profesionales de CYPE pudieron mostrar el software más utilizado en Perú, así como sus últimas novedades. En concreto, la última versión de los programas de CYPE ya cuenta con la normativa NTE E.060 de concreto armado y la norma técnica de edificación E.020 Cargas debidas al viento. Estas novedades se pueden encontrar en los programas en CYPECAD, Nuevo Metal 3D, Metal 3D Clásico y en el Generador de Pórticos.</w:t>
        <w:br/>
        <w:t/>
        <w:br/>
        <w:t>Durante este certamen internacional, que se celebró entre el 5 y el 9 de octubre, los responsables de CYPE Ingenieros también realizaron contactos con varias empresas e instituciones españolas con deseos de ejecutar proyectos en Perú, una actividad que la compañía de software para Arquitectura, Ingeniería y Construcción no pudo realizar en la edición del año pasado debido a que CYPE fue la única empresa española que acudió a este certamen internacional.</w:t>
        <w:br/>
        <w:t/>
        <w:br/>
        <w:t>De este modo y además de los contactos y ventas realizadas entre los profesionales peruanos, la compañía aprovechó la ocasión para incrementar la presencia de sus herramientas informáticas en las principales instituciones académicas del país. De este modo, CYPE ha cerrado un convenio de colaboración con la Universidad San Martín Porres de Lima, un importante acuerdo que se suma a los firmados el año pasado con la Oficina Central de Posgrado de la Universidad Nacional de Ingeniería (UNI) y con el Servicio Nacional para la Capacitación en la Industria de la Construcción (SENCICO).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