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programa ES POSIBLE, Premio Andaluna a la Defensa de los Derechos de la Infancia</w:t>
      </w:r>
    </w:p>
    <w:p>
      <w:pPr>
        <w:pStyle w:val="Ttulo2"/>
        <w:rPr>
          <w:color w:val="355269"/>
        </w:rPr>
      </w:pPr>
      <w:r>
        <w:rPr>
          <w:color w:val="355269"/>
        </w:rPr>
        <w:t>El galardón reconoce la dedicación y especial sensibilidad  del programa de Canal Sur Tv en el tratamiento de temas relacionados con la infancia y su contribución a la promoción y difusión de los derechos de los màs pequeños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 POSIBLE, el programa de televisión de Canal Sur 2, continúa cosechando éxitos con la concesión del Premio Andaluna de Atención a la Infancia 2011 en la categoría Defensa de los Derechos de la Infancia. Este galardón, que otorga la Consejería para la Igualdad y Bienestar Social de la Junta de Andalucía, reconoce públicamente la labor de personas y/o entidades que se hayan distinguido por promocionar y defender los derechos de los niños, niñas y adolescentes en el ámbito de la Comunidad Autónoma de Andalucía, con el fin de sensibilizar a la sociedad sobre los derechos de la infancia, sus deberes y sus necesidades.</w:t>
        <w:br/>
        <w:t/>
        <w:br/>
        <w:t>En concreto, el jurado de estos premios justifica la elección de ES POSIBLE por su dedicación y especial sensibilidad a la hora de tratar temas relacionados con la infancia que contribuyen a la promoción y difusión de los derechos de este colectivo. Además se destaca la labor informativa del programa para prevenir y evitar situaciones de desprotección o, llegado el caso, garantizar la atención integral de los menores de edad.</w:t>
        <w:br/>
        <w:t/>
        <w:br/>
        <w:t>La Consejera para la Igualdad y Bienestar Social, Micaela Navarro, hará entrega del galardón en un acto que tendrá lugar el próximo 30 de noviembre en la localidad jiennense de Linares.</w:t>
        <w:br/>
        <w:t/>
        <w:br/>
        <w:t>Tras la celebración de cuatro ediciones, los Premios Andaluna de Atención a la Infancia se han consolidado actualmente como un galardón de prestigio dirigido a informar y dar a conocer los derechos y deberes infantiles con el fin de velar por su cumplimiento. A través de sus diversas categorías se ha convertido en uno de los principales referentes de la Junta de Andalucía para transmitir valores positivos para la infancia.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Andalucía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