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Exhiben piezas anatómicas con técnica de conservación </w:t>
      </w:r>
    </w:p>
    <w:p>
      <w:pPr>
        <w:pStyle w:val="Ttulo2"/>
        <w:rPr>
          <w:color w:val="355269"/>
        </w:rPr>
      </w:pPr>
      <w:r>
        <w:rPr>
          <w:color w:val="355269"/>
        </w:rPr>
        <w:t>La división de Bienestar y Desarrollo Regional del Centro Universitario del Sur, y el profesor Ricardo X. García Cauzor expusieron una variedad de piezas anatómicas con la técnica llamada ALGLIFEN, para apoyar a las universidades del país. </w:t>
      </w:r>
    </w:p>
    <w:p>
      <w:pPr>
        <w:pStyle w:val="LOnormal"/>
        <w:rPr>
          <w:color w:val="355269"/>
        </w:rPr>
      </w:pPr>
      <w:r>
        <w:rPr>
          <w:color w:val="355269"/>
        </w:rPr>
      </w:r>
    </w:p>
    <w:p>
      <w:pPr>
        <w:pStyle w:val="LOnormal"/>
        <w:jc w:val="left"/>
        <w:rPr/>
      </w:pPr>
      <w:r>
        <w:rPr/>
        <w:t/>
        <w:br/>
        <w:t/>
        <w:br/>
        <w:t>Todo una formación en el área de la anatomía desde hace casi 30 años, actualizándose por medio de cursos en las universidades nacionales e internacionales. Para el morfólogo la anatomía comenzó a formar parte de su vida desde que le empezó a generar problemas en los últimos semestres de la carrera de Médico Veterinario Zootecnista, desde ese momento decidió estudiarla con mayor profundidad.</w:t>
        <w:br/>
        <w:t/>
        <w:br/>
        <w:t>Mencionó que para las carreras de medicina y veterinaria es necesario estar trabajando constantemente con cuerpos humanos y de animales, así de que esto fue lo que le despertó la inquietud de elaborar una nueva técnica llamada ALGLIFEN ya que tiempo atrás sólo se trabajaba por medio del FORMOL sustancia altamente tóxica la cual generaba demasiados problemas para los que trabajaban con ellos, ya que solo permanecían conservados mas no flexibles beneficio que realiza este avance señaló.</w:t>
        <w:br/>
        <w:t/>
        <w:br/>
        <w:t>Las sustancias que forman parte de esta técnica son: Alcohol este ayuda a deshidratar el cuerpo, Glicerina esta sirve para mantener el cuerpo flexible y que a través de los años pueda manejarse con facilidad, la última sustancia que se emplea en esta fórmula es el Ácido Fenico o Fenol que sirve para la eliminación de hongos, es antioxidante y evita que el cuerpo se descomponga.</w:t>
        <w:br/>
        <w:t/>
        <w:br/>
        <w:t>García Cauzor resalto que este avance comenzó a utilizarse desde 1990 en la Universidad de Guadalajara y ha permitido llevarla a 10 universidades nacionales y 5 internacionales para así poder apoyar a en el aprendizaje de distintas carreras como Medicina, Veterinaria, Enfermería, Nutrición, Psicología y Recates ya que estas son las constantemente deben estar en contacto con los cuerpos para estudiarlos.</w:t>
        <w:br/>
        <w:t/>
        <w:br/>
        <w:t>De acuerdo con el académico el Centro Universitario del Sur actualmente cuenta con 5 cadáveres completos que están preparados con dicho método, así como 50 fetos humanos, 10 cajas de huesos humanos y de animales, 16 cajas más que hacen un total de 30 cadáveres humanos y los distintos órganos separados en los cuales también se emplea la técnica.</w:t>
        <w:br/>
        <w:t/>
        <w:br/>
        <w:t>Dijo nunca haber tenido problemas pues más bien esta técnica rompe con muchos estereotipos ante los profesionales que la utilizan pues se dan cuenta que un cadáver no es con un color verde, mal olor sino que es cuerpo listo para aprender y conservarlo durante años siempre y cuando se lleve a cabo la técnica del ALGLLIFEN, indicó que en este proceso el único problema que ha ocasionado es que no es fácil la accesibilidad de los cuerpos ya que es muy difícil adquirirlos.</w:t>
        <w:br/>
        <w:t/>
        <w:br/>
        <w:t>García Cauzor señaló que este catálogo de técnicas de conservación se ha podido replicar con la impartición de cursos a instituciones como la Universidad Autónoma Metropolitana, la UNAM, las universidades de Nuevo León y la Cuauhtémoc y la UDG, en el ámbito internacional destacan las instituciones Guatemala, Costa Rica y Cuba.</w:t>
        <w:br/>
        <w:t/>
        <w:br/>
        <w:t>INFORMÓ:</w:t>
        <w:br/>
        <w:t/>
        <w:br/>
        <w:t>LUPITA MARTÍNEZ</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49000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