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Anuncian incremento de turismo ruso a Quintana Roo</w:t>
      </w:r>
    </w:p>
    <w:p>
      <w:pPr>
        <w:pStyle w:val="Ttulo2"/>
        <w:rPr>
          <w:color w:val="355269"/>
        </w:rPr>
      </w:pPr>
      <w:r>
        <w:rPr>
          <w:color w:val="355269"/>
        </w:rPr>
        <w:t>El turismo ruso representa un mercado potencial de 30 a 60 millones de personas con alto poder adquisitivo y marcado interés en nuestro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Cancún Centro, 01 de Noviembre 2011  El director de la Oficina de Visitantes y Convenciones, Jesús Almaguer Salazar, estimó que con el arribo este lunes del vuelo inaugural directo Moscú-Cancún de Aeroflot, el turismo de Europa Oriental a esta ciudad se incrementará 400 por ciento.</w:t>
        <w:br/>
        <w:t/>
        <w:br/>
        <w:t>Almaguer Salazar expresó que en el plazo inmediato, en 2012 el crecimiento del turismo de Rusia a México será sustantivamente mayor a este año, en el que vinieron 27 mil 137 rusos.</w:t>
        <w:br/>
        <w:t/>
        <w:br/>
        <w:t>El turismo ruso representa un mercado potencial de 30 a 60 millones de personas con alto poder adquisitivo y marcado interés en nuestro país, hasta ahora había sido desatendido, apuntó el funcionario.</w:t>
        <w:br/>
        <w:t/>
        <w:br/>
        <w:t>Con la crisis económica mundial es necesario buscar alternativas. El turismo soviético tiene un segmento medio no considerado en el mercado turístico, limitado a la demanda de ciudades como Moscú y San Petersburgo.</w:t>
        <w:br/>
        <w:t/>
        <w:br/>
        <w:t>El vuelo inaugurado hoy es la segunda ruta directa de Rusia a Latinoamérica. Hasta ahora solo había disponible el vuelo Moscú-La Habana.</w:t>
        <w:br/>
        <w:t/>
        <w:br/>
        <w:t>Además, con este vuelo que llegó hoy a las ocho de la mañana, Aeroflot, es la tercera línea oficial que inicia operaciones en Cancún este año, la primera fue British Airways y siguió Air France. El vuelo de Moscú llegó en un Airbus 330-200 con capacidad para 241 pasajeros, 34 en primera clase y el resto clase turista.</w:t>
        <w:br/>
        <w:t/>
        <w:br/>
        <w:t>Actualmente otra línea rusa vuela a Cancún, Transaero que tiene dos vuelos semanales Moscú-Cancún. Aeroflot no solo volará con pasajeros rusos, sino también con visitantes de otros países de Europa Oriental.</w:t>
        <w:br/>
        <w:t/>
        <w:br/>
        <w:t>Jesús Almaguer expuso que el turista ruso busca especialmente sol y playa, aunque también hay gran interés por el turismo histórico y de cultura. La OVC ha realizado un estudio de ese mercado, con visitas de operadores, aerolíneas, periodistas, oficinas de promoción y otras vinculadas con el turismo de ese país.</w:t>
        <w:br/>
        <w:t/>
        <w:br/>
        <w:t>Almaguer Salazar señaló que los hoteleros quintanarroenses han lanzado una serie de valores añadidos con servicios extrahoteleros y mayor acercamiento con touroperadores rusos.</w:t>
        <w:br/>
        <w:t/>
        <w:br/>
        <w:t>En diciembre Cancún tendrá doce vuelos directos más a Europa, por lo que la oferta será mucho más atractiva para el visitante. La promoción y la publicidad serán fundamentales para lograr incremento de turistas en gran escala al Caribe mexicano, explicó.</w:t>
        <w:br/>
        <w:t/>
        <w:br/>
        <w:t>El sector de mercado que surge ahora no se limita a Rusia con Moscú y San Petersburgo.</w:t>
        <w:br/>
        <w:t/>
        <w:br/>
        <w:t>La OVC tiene como objetivos Rostov del Don, Samara, Novosibirsk, Ekaterimburgo y Novosibirsk, cinco regiones cuyo potencial es el más interesado y con recursos para temporadas de larga estancia en México.</w:t>
        <w:br/>
        <w:t/>
        <w:br/>
        <w:t>Por otro lado, otros países de Europa como Ucrania representan mercados adicionales en los que también hay gran interés por México y que tienen la ventaja de estar conectados vía e Lufthansa, Iberia o Air France, señaló el funcionario.</w:t>
        <w:br/>
        <w:t/>
        <w:br/>
        <w:t>Pero además, Canadá que es el segundo mercado más importante para Cancún después de Estados Unidos, este mes anunciará nuevas rutas y frecuencias. La primera es Sunwing, con cuatro vuelos semanales en su ruta QuebecCancún.</w:t>
        <w:br/>
        <w:t/>
        <w:br/>
        <w:t>Sunwing, principal mayorista canadiense ofrecerá también cuatro vuelos semanales de Montreal, con más de mil 200 asientos a la semana, lo que permitirá incrementar el mercado de ese país en poco más de un millón y medio de turistas señaló Almaguer Salazar.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