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Pablo Zuccarino Promovido a Vicepresidente y Gerente de Cartoon Network y Tooncast América Latina</w:t></w:r></w:p><w:p><w:pPr><w:pStyle w:val="Ttulo2"/><w:rPr><w:color w:val="355269"/></w:rPr></w:pPr><w:r><w:rPr><w:color w:val="355269"/></w:rPr><w:t>Turner América Latina ha promovido a Pablo Zuccarino a Vicepresidente y Gerente de Cartoon Network y Tooncast, según el anuncio realizado por Barry Koch, Vicepresidente Senior y Director General de Cartoon Network, Boomerang y Tooncast América Latina.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Zuccarino tendrá bajo su cargo la responsabilidad de administrar todas las actividades relacionadas con Cartoon Network y Tooncast, así como supervisar los negocios en el área digital para el Sector de Niños y Adolescentes de Turner, incluyendo a Boomerang.</w:t><w:br/><w:t></w:t><w:br/><w:t>Desde su ingreso a Cartoon Network América Latina, Zuccarino ha realizado una contribución significativa a todas las facetas del canal. Recientemente ocupó el cargo de Director Senior de Contenido, en el cual supervisó a los departamentos de programación y de medios digitales.</w:t><w:br/><w:t></w:t><w:br/><w:t>Pablo es un gran experto en tecnología, orientado a contenidos y que juega para ganar, comentó Koch. Estoy seguro de que su visión estratégica y liderazgo garantizarán el éxito continuo de nuestros canales en la región.</w:t><w:br/><w:t></w:t><w:br/><w:t>Zuccarino ingresó a Cartoon Network en el 2004, contribuyendo al crecimiento de las plataformas online y el negocio de medios digitales de los canales. Antes de unirse a Turner, creó dos compañías de desarrollo de juegos y ocupó cargos en Claxson Interactive Group, Inc., El Sitio y Edusoft, en Argentina.</w:t><w:br/><w:t></w:t><w:br/><w:t>Turner Latin America es el grupo multi-medios más importante en la región, con 16 canales de televisión propios, un canal de televisión abierta, una empresa en conjunto, multiples sitios de Internet y dos canales representadas en nuestro portafolio, incluyendo la administración pan-regional y las ventas publicitarias para The Warner Channel y las ventas de distribución y ventas publicitarias para WooHoo en Brazil. Transmitimos 49 señales en la región, incluyendo cinco canales HD y cinco canales representados. Turner Latin America distribuye y vende nuestras señales en 45 países y tiene aproximadamente 2,000 empleados en 11 ciudades diferentes: Atlanta, Nueva York, Los Ángeles, Miami, Bogotá, Buenos Aires, Ciudad México, Ciudad de Panamá, São Paulo, Rio de Janeiro y Santiago. Nuestras señales están organizadas en los siguientes grupos: Kids & Animation (Cartoon Network, Boomerang y ToonCast); Cine y Series (TNT, Space, TCM, I.Sat y Warner); Noticias (CNN International, CNN en Español, CNN Chile y HLN); y Tendencias (tbs Veryfunny, HTV, MuchMusic, Glitz, Infinito y truTV).</w:t><w:br/><w:t></w:t><w:br/><w:t>Siguenos por @mscnoticias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