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productores del documental Kilian Jornet, el contador de lagos donan una parte de sus beneficios</w:t>
      </w:r>
    </w:p>
    <w:p>
      <w:pPr>
        <w:pStyle w:val="Ttulo2"/>
        <w:rPr>
          <w:color w:val="355269"/>
        </w:rPr>
      </w:pPr>
      <w:r>
        <w:rPr>
          <w:color w:val="355269"/>
        </w:rPr>
        <w:t>La productora Producciones Doble Banda donarà el 0,07% de los beneficios que genere el documental que està produciendo, KILIAN JORNET EL CONTADOR DE LAGOS.</w:t>
      </w:r>
    </w:p>
    <w:p>
      <w:pPr>
        <w:pStyle w:val="LOnormal"/>
        <w:rPr>
          <w:color w:val="355269"/>
        </w:rPr>
      </w:pPr>
      <w:r>
        <w:rPr>
          <w:color w:val="355269"/>
        </w:rPr>
      </w:r>
    </w:p>
    <w:p>
      <w:pPr>
        <w:pStyle w:val="LOnormal"/>
        <w:jc w:val="left"/>
        <w:rPr/>
      </w:pPr>
      <w:r>
        <w:rPr/>
        <w:t/>
        <w:br/>
        <w:t/>
        <w:br/>
        <w:t>El 31 de Octubre se abre el plazo para elegir a la entidad beneficiaria, la selecionadas son MONTAÑEROS SIN BARRERAS, FEDERACIÓN VASCA DE DEPORTE ADAPTADO, ASOCIACIÓN MEDIO NATURAL DISCAPACIDAD Y EL CENTRE DE TECNIFICACIÓ DESQUÍ DE MUNTANYA DE CATALUNYA.</w:t>
        <w:br/>
        <w:t/>
        <w:br/>
        <w:t>Esta inciativa está dentro de las actividades que DOBLE BANDA está impulsando a través del crowdfunding o micromecenazgo, sistema que estimula la contribución de pequeños coproductores a la película que con sus aportaciones, además de colaborar económicamente, obtendrán una serie de recompensas escaladas según la cantidad aportada.</w:t>
        <w:br/>
        <w:t/>
        <w:br/>
        <w:t>La productora pretende que las aportaciones generen un retorno más allá de lo económico ya que uno de los objetivos de DOBLE BANDA es que la película KILIAN JORNET EL CONTADOR DE LAGOS, sea un vehículo de transmisión de los valores que encarna la figura de Kilian Jornet y de tantas personas, asociaciones y entidades que a través del deporte promueven acitvidades como la integración social de personas con capacidades diferentes, el amor y respeto por la naturaleza y el apoyo a grandes deportistas que practican deportes minoritarios.</w:t>
        <w:br/>
        <w:t/>
        <w:br/>
        <w:t>Así cada persona que aporte 100 euros a través de la plataforma http://www.lanzanos.com/proyectos/kilian-jornet-el-contador-de-lagos/ se convertitrá en productor financiero de la película en un 0,07%, porcentaje en beneficios que se donará a la entidad que el público, mediante sus votos, elija de las cuatro seleccionadas. Así mismo, Producciones Doble Banda de sus beneficios como productora donará el 0,07% a la misma entidad.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