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 Concurso Internacional de Diseño Sanrafael Puerta 2012 </w:t>
      </w:r>
    </w:p>
    <w:p>
      <w:pPr>
        <w:pStyle w:val="Ttulo2"/>
        <w:rPr>
          <w:color w:val="355269"/>
        </w:rPr>
      </w:pPr>
      <w:r>
        <w:rPr>
          <w:color w:val="355269"/>
        </w:rPr>
        <w:t>Desde Puertas Sanrafael siempre hemos creído en el diseño como herramienta de cambio en el rumbo de nuestros productos. Por ello, y con motivo de nuestro 25 aniversario, Puertas Sanrafael convoca el I Concurso Internacional de Diseño PUERTA 2012.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Puertas Sanrafael siempre hemos creído en el diseño como herramienta de cambio en el rumbo de nuestros productos. Por ello, y con motivo de nuestro 25 aniversario, Puertas Sanrafael convoca el I Concurso Internacional de Diseño PUERTA 2012. </w:t>
        <w:br/>
        <w:t/>
        <w:br/>
        <w:t>El objeto del mismo es el diseño de un modelo de puerta de interior y familia en relación a las características técnicas exigidas.</w:t>
        <w:br/>
        <w:t/>
        <w:br/>
        <w:t>Se valorarán aspectos como el sistema de fabricación, la versatilidad del objeto y sobre todo, la estética del mismo. </w:t>
        <w:br/>
        <w:t/>
        <w:br/>
        <w:t>El concurso va dirigido tanto a profesionales como estudiantes de cualquier nacionalidad que tengan algún tipo de relación con la arquitectura, el interiorismo, el diseño o la madera. </w:t>
        <w:br/>
        <w:t/>
        <w:br/>
        <w:t>Puertas Sanrafael, miembros del COAM y profesionales del sector estarán presentes en el jurado de este concurso, donde los premios establecidos son de 5.000 euros (1er. Premio), 3.000 euros (2º premio), 2.000 euros (3er. Premio) y 3 accésits honoríficos. </w:t>
        <w:br/>
        <w:t/>
        <w:br/>
        <w:t>Para saber más sobre las bases, acceda a la página que el COAM ha creado para este evento: Bases Puerta 2012</w:t>
        <w:br/>
        <w:t/>
        <w:br/>
        <w:t>I Concurso Internacional Sanrafael Puerta 2012. </w:t>
        <w:br/>
        <w:t/>
        <w:br/>
        <w:t>Desde Puertas Sanrafael les invitamos a participar en nuestro concurso, con el fin de que todas las buenas ideas sean premiadas y reconocidas internacionalmente. Todas las dudas referentes a las bases y al concurso, serán respondidas en el email: ocam@coam.org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