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Liferay reúne en su Symposium a màs de 200 responsables de tecnología de empresas y entidades públicas usuarias de software l</w:t>
      </w:r>
    </w:p>
    <w:p>
      <w:pPr>
        <w:pStyle w:val="Ttulo2"/>
        <w:rPr>
          <w:color w:val="355269"/>
        </w:rPr>
      </w:pPr>
      <w:r>
        <w:rPr>
          <w:color w:val="355269"/>
        </w:rPr>
        <w:t>Desarrolladores, usuarios, clientes e integradores asisten hoy y mañana en Madrid a este evento, que presenta como principales novedades el nuevo Liferay Portal 6.1 y el innovador Liferay Marketplace</w:t>
      </w:r>
    </w:p>
    <w:p>
      <w:pPr>
        <w:pStyle w:val="LOnormal"/>
        <w:rPr>
          <w:color w:val="355269"/>
        </w:rPr>
      </w:pPr>
      <w:r>
        <w:rPr>
          <w:color w:val="355269"/>
        </w:rPr>
      </w:r>
    </w:p>
    <w:p>
      <w:pPr>
        <w:pStyle w:val="LOnormal"/>
        <w:jc w:val="left"/>
        <w:rPr/>
      </w:pPr>
      <w:r>
        <w:rPr/>
        <w:t/>
        <w:br/>
        <w:t/>
        <w:br/>
        <w:t>Madrid, 26 de octubre de 2011.- Liferay, primer suministrador mundial de plataformas web Open Source, celebra hoy y mañana en Madrid una nueva edición de su Symposium anual al que acudirán más de 200 responsables de tecnología de las principales empresas y entidades públicas de nuestro país.</w:t>
        <w:br/>
        <w:t/>
        <w:br/>
        <w:t>Según el INE, el 75% de las empresas españolas ya utiliza software de código abierto. En el Liferay Symposium inaugurado hoy se han dado cita responsables de tecnología de empresas y organismos públicos españoles usuarios de software de código abierto, que han mostrado su experiencia a través de sus proyectos con Liferay Portal, la plataforma web Open Source más utilizada del mundo, con más de 4 millones de descargas hasta la fecha, según SourceForge.net, y una comunidad de más de 50.000 usuarios registrados.</w:t>
        <w:br/>
        <w:t/>
        <w:br/>
        <w:t>Esta II edición del Liferay Spain Symposium ha servido, asimismo, para el anuncio de la última versión de la plataforma Liferay Portal, Liferay Portal 6.1, que incorpora más de 100 nuevas funcionalidades para la creación y evolución de portales Web, y más de 400 mejoras en las prestaciones ya existentes.</w:t>
        <w:br/>
        <w:t/>
        <w:br/>
        <w:t>También se ha aprovechado el evento como escenario para mostrar los primeros detalles de una nueva iniciativa de Liferay, bautizada como Liferay Marketplace, un innovador concepto que viene a impulsar el desarrollo de soluciones y aplicaciones de terceros basados en esta plataforma.</w:t>
        <w:br/>
        <w:t/>
        <w:br/>
        <w:t>El canal de partners, figura esencial</w:t>
        <w:br/>
        <w:t/>
        <w:br/>
        <w:t>Una de las figuras protagonistas en el Symposium ha sido la red de partners de Liferay en nuestro país, que proporcionan los servicios y conocimientos necesarios para llevar a cabo la implantación con éxito de los proyectos. En la actualidad, Liferay cuenta con 15 partners en España, y más de un centenar en todo el mundo.</w:t>
        <w:br/>
        <w:t/>
        <w:br/>
        <w:t>La figura del canal es esencial, señala Carolina Moreno, directora general de Liferay España y Portugal. Su conocimiento de las soluciones y la preparación de sus profesionales permite consolidar la alternativa Open Source en soluciones robustas y fiables.</w:t>
        <w:br/>
        <w:t/>
        <w:br/>
        <w:t>Acerca de Liferay, Inc:</w:t>
        <w:br/>
        <w:t/>
        <w:br/>
        <w:t>Liferay, Inc. es la compañía que lidera el desarrollo de Liferay Portal, la plataforma de portal líder en el ámbito Open Source, según reconoce Gartner en su Cuadrante Mágico. El producto está siendo utilizado por compañías de la lista Fortune 500 en todo el mundo, incluyendo Allianz, AutoZone, Bennetton Group, Barclays, BASF, Cisco Systems, Société Générale, Lufthansa Flight Training, el Ministerio de Defensa Francés o Naciones Unidas. La filial española de Liferay Inc., Liferay España, ofrece servicios profesionales, soporte técnico en castellano, desarrollos a medida y formación profesional para garantizar el éxito en la implantación del producto en los más exigentes entornos.</w:t>
        <w:br/>
        <w:t/>
        <w:br/>
        <w:t>Para más información, visite: www.liferay.com</w:t>
        <w:br/>
        <w:t/>
        <w:br/>
        <w:t>CONTACTOS DE PRENSA: </w:t>
        <w:br/>
        <w:t/>
        <w:br/>
        <w:t>LIFERAY España</w:t>
        <w:br/>
        <w:t/>
        <w:br/>
        <w:t>Francisco Fernández</w:t>
        <w:br/>
        <w:t/>
        <w:br/>
        <w:t>Tel. 34 91 733 63 43</w:t>
        <w:br/>
        <w:t/>
        <w:br/>
        <w:t>e-mail francisco.fernandez@liferay.com</w:t>
        <w:br/>
        <w:t/>
        <w:br/>
        <w:t>PRISMA Comunicación</w:t>
        <w:br/>
        <w:t/>
        <w:br/>
        <w:t>Fidel Velázquez </w:t>
        <w:br/>
        <w:t/>
        <w:br/>
        <w:t>Tel. 34 91 357 19 84</w:t>
        <w:br/>
        <w:t/>
        <w:br/>
        <w:t>e-mail fidel.velazquez@prismacomunicacion.com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