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Intress presenta la Jornada de Salud Mental del Vallès Oriental</w:t>
      </w:r>
    </w:p>
    <w:p>
      <w:pPr>
        <w:pStyle w:val="Ttulo2"/>
        <w:rPr>
          <w:color w:val="355269"/>
        </w:rPr>
      </w:pPr>
      <w:r>
        <w:rPr>
          <w:color w:val="355269"/>
        </w:rPr>
        <w:t>Hora: De 8.30 a 14.30
Lugar: Centro Cívico Norte. c/Lledoner 6. Granollers
El encuentro reunirà este jueves a entidades de servicios sociales y de salud mental del Vallès Oriental </w:t>
      </w:r>
    </w:p>
    <w:p>
      <w:pPr>
        <w:pStyle w:val="LOnormal"/>
        <w:rPr>
          <w:color w:val="355269"/>
        </w:rPr>
      </w:pPr>
      <w:r>
        <w:rPr>
          <w:color w:val="355269"/>
        </w:rPr>
      </w:r>
    </w:p>
    <w:p>
      <w:pPr>
        <w:pStyle w:val="LOnormal"/>
        <w:jc w:val="left"/>
        <w:rPr/>
      </w:pPr>
      <w:r>
        <w:rPr/>
        <w:t/>
        <w:br/>
        <w:t/>
        <w:br/>
        <w:t>Granollers, 26 de octubre de 2011-. El Instituto de Trabajo Social y de Servicios Sociales (Intress), junto con el Ayuntamiento de Granollers organiza mañana jueves 27 de octubre la Jornada de Salud Mental del Vallès Oriental. En esta jornada, las entidades e instituciones participantes tratarán sobre las claves de la rehabilitación de las personas que sufren enfermedad mental.</w:t>
        <w:br/>
        <w:t/>
        <w:br/>
        <w:t>En ponencias y mesas redondas se abordarán temas concretos como la rehabilitación de los adolescentes o la mejora de la intervención con las personas usuarias de centros de salud mental. También se presentarán experiencias de recuperación en primera persona, donde los usuarios/as que han pasado por centros o pisos tutelados explicarán sus claves para poder hacer frente a la enfermedad.</w:t>
        <w:br/>
        <w:t/>
        <w:br/>
        <w:t>La presentación de la jornada estará a cargo de Josep Mayoral, Alcalde de Granollers, y de la Directora General de Intress, Edita Navarro. A continuación, el Responsable de Salud Mental de Intress, José Manuel Cañamares, hablará sobre modelos de rehabilitación y recuperación. Cañamares plantea: El trabajo técnico que desarrollamos tiene que ponerse al servicio de las personas usuarias. Ellas son las que tienen que protagonizar y conducir su propio proceso de rehabilitación.</w:t>
        <w:br/>
        <w:t/>
        <w:br/>
        <w:t>En la Jornada organizada por Intress participa también el Ayuntamiento de Granollers, el Hospital de Mollet, la Fundación Lar, el Hospital Sant Joan de Déu, CPB Servicios de Salud Mental, Benito Menni CASM, el Hospital General de Granollers y la asociación de Viver de Bell-Lloc.</w:t>
        <w:br/>
        <w:t/>
        <w:br/>
        <w:t>Conseguir una integración llena</w:t>
        <w:br/>
        <w:t/>
        <w:br/>
        <w:t>Estas jornadas se centran en la orientación para actuar, no sólo con la persona usuaria, sino también con su familia y el entorno comunitario. Desde Intress se plantea la necesidad del espaldarazo social para que una persona con trastorno mental pueda vivir una integración social plena. La entidad apuesta por unir esfuerzos por parte de las diferentes administraciones, entidades y asociaciones para así poder dar una respuesta adecuada a las personas que sufren enfermedades mentales graves. La ayuda no tiene que reducirse únicamente a proporcionar atención sanitaria o psicoterapéutica.</w:t>
        <w:br/>
        <w:t/>
        <w:br/>
        <w:t>Intress</w:t>
        <w:br/>
        <w:t/>
        <w:br/>
        <w:t>Intress es una asociación dedicada a la gestión de servicios sociales en cinco áreas prioritarias: Gente mayor, Salud Mental, Infancia y Familia, Mujer y Respuestas a la Violencia. La entidad, declarada de Utilidad Pública por el Ministerio del Interior, fue creada en 1984 con el objetivo de contribuir a la promoción, gestión y mejora de la calidad de los servicios de bienestar social.</w:t>
        <w:br/>
        <w:t/>
        <w:br/>
        <w:t>Para más información o solicitud de entrevistas, contactar con:</w:t>
        <w:br/>
        <w:t/>
        <w:br/>
        <w:t>María Fernández Santiago</w:t>
        <w:br/>
        <w:t/>
        <w:br/>
        <w:t>Responsable de Comunicación de Intress</w:t>
        <w:br/>
        <w:t/>
        <w:br/>
        <w:t>Tel: 678273571 / 933 427 650</w:t>
        <w:br/>
        <w:t/>
        <w:br/>
        <w:t>mfernandez@intress.org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Granollers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