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presenta a los visitantes de ShowEast una solución global que aúna todos sus productos de cine digital</w:t>
      </w:r>
    </w:p>
    <w:p>
      <w:pPr>
        <w:pStyle w:val="Ttulo2"/>
        <w:rPr>
          <w:color w:val="355269"/>
        </w:rPr>
      </w:pPr>
      <w:r>
        <w:rPr>
          <w:color w:val="355269"/>
        </w:rPr>
        <w:t>La alta velocidad de cuadro (HFR), los nuevos productos y la gestión de funcionamiento de Christie garantizan las inversiones a largo plazo de sus clientes</w:t>
      </w:r>
    </w:p>
    <w:p>
      <w:pPr>
        <w:pStyle w:val="LOnormal"/>
        <w:rPr>
          <w:color w:val="355269"/>
        </w:rPr>
      </w:pPr>
      <w:r>
        <w:rPr>
          <w:color w:val="355269"/>
        </w:rPr>
      </w:r>
    </w:p>
    <w:p>
      <w:pPr>
        <w:pStyle w:val="LOnormal"/>
        <w:jc w:val="left"/>
        <w:rPr/>
      </w:pPr>
      <w:r>
        <w:rPr/>
        <w:t/>
        <w:br/>
        <w:t/>
        <w:br/>
        <w:t>SHOWEAST/MIAMI, Florida.  (24 de octubre, 2011)  Christie, empresa especializada en tecnologías visuales de ámbito mundial, ha echado el resto para ayudar a los exhibidores a dar el salto al cine digital de calidad con una nueva gama de productos, presentaciones en primicia de nuevas tecnologías y un stand de cinco espacios en el que se ofrece un servicio todo en uno a los exhibidores asistentes a la convención ShowEast celebrada entre el 25 y el 28 de octubre en Miami (Florida).</w:t>
        <w:br/>
        <w:t/>
        <w:br/>
        <w:t>La industria cinematográfica se enfrenta a un escenario cada vez más complejo, caracterizado por los vertiginosos avances tecnológicos y la presencia de un mayor número de alternativas, lo que representa un arma de doble filo para los exhibidores, señala Craig Sholder, vicepresidente de Christie Entertainment Solutions. La presencia de Christie en ShowEast pretende infundir en los exhibidores la confianza de que podemos ayudarles a mantenerse en la vanguardia del cine digital garantizando en el largo plazo sus inversiones.</w:t>
        <w:br/>
        <w:t/>
        <w:br/>
        <w:t>A la vanguardia del HFR </w:t>
        <w:br/>
        <w:t/>
        <w:br/>
        <w:t>Christie anuncia una importante actualización de software para sus proyectores de cine digital de la serie Christie Solaria para asegurar que los exhibidores puedan aprovechar por mucho tiempo lo ya invertido ante la llegada de las películas de alta velocidad de cuadro (HFR) que actualmente ruedan los directores más importantes de Hollywood. Apoyar a la industria para ofrecer los contenidos de entretenimiento más atractivos y hacer posible el mejor sistema de distribución de contenido HFR son los dos principales objetivos de Christie.</w:t>
        <w:br/>
        <w:t/>
        <w:br/>
        <w:t>Para ello, Christie está colaborando en la creación de los estándares para películas en 3D HFR forjando alianzas para el desarrollo de tecnologías de carácter formal e informal con grandes productores y directores, empresas de posproducción, estudios y socios tecnológicos. En cuanto a su relación con los exhibidores, Christie dispone de un servicio todo en uno para la adquisición del hardware, el software y para la contratación de los servicios que permitan a los exhibidores ofrecer la visión de los cineastas en una calidad 3D HFR insuperable.</w:t>
        <w:br/>
        <w:t/>
        <w:br/>
        <w:t>Christie ayuda a sus clientes a expandir su producto base</w:t>
        <w:br/>
        <w:t/>
        <w:br/>
        <w:t>Además de incorporar funciones HFR para ofrecer contenido de cine atractivo para el público, la tecnología HFR proporcionará a los exhibidores nuevas oportunidades de negocio, con la posibilidad de ofrecer contenidos alternativos, como acontecimientos deportivos en directo, y eventos de carácter cultural y artístico, como óperas o conciertos.</w:t>
        <w:br/>
        <w:t/>
        <w:br/>
        <w:t>Esta contribución al producto base del exhibidor de cine se reforzará con el programa Virtual Print Fee (VPF), recientemente anunciado por Christie y único por su flexibilidad y alcance, así como con las operaciones mejoradas del Christie Avias-TMS (ver más abajo) y la tecnología HFR de Christie Previsto, integrada en el software Solaria V.2.2 de Christie (ver más abajo).</w:t>
        <w:br/>
        <w:t/>
        <w:br/>
        <w:t>En su stand de 5 espacios Christie presenta nuevas opciones a los exhibidores</w:t>
        <w:br/>
        <w:t/>
        <w:br/>
        <w:t>Todo aquel que visite el stand de Christie va a tener la oportunidad de disfrutar de nuestra oferta de cine digital, que contempla la financiación para dar el salto al cine digital, permitiendo una actualización asequible y flexible hacia nuevas tecnologías y formatos y un servicio llave en mano y soporte técnico para todas las operaciones, manifiesta Kathryn Cress, vicepresidenta de marketing global y corporativo de Christie. Los 5 espacios darán muestras del compromiso de Christie por ser ese servicio todo en uno que dé confianza a todos los exhibidores.</w:t>
        <w:br/>
        <w:t/>
        <w:br/>
        <w:t>Zona 1  Soporte a la alta velocidad de cuadro: La aplicación de software Solaria V.2.2 de Christie estará disponible muy pronto e incorpora, entre otras actualizaciones de firmware, la tecnología de alta velocidad de cuadro (HFR) Christie Previsto, que permitirá a los proyectores de la serie 2 Christie Solaria manejar contenido de vídeo a velocidades de cuadro de hasta 48 e incluso 60 fotogramas por segundo (FPS) por ojo, en el caso de vídeo en 3D y de hasta 120 FPS para contenido en 2D. Actualmente, la velocidad estándar en la industria es de 24 FPS. La tecnología HFR reproduce imágenes de objetos en movimiento a gran velocidad con un altísimo grado de detalle, aumentando la luminosidad y nitidez de la imagen. Una vez más Christie se ha asociado con International Datacasting para presentar una innovadora demostración de HFR con la ayuda del sistema Pro Cinema Event Player de IDC.</w:t>
        <w:br/>
        <w:t/>
        <w:br/>
        <w:t>Zona 2  Proyectores, lámparas y el programa Virtual Print Fee (VPF): No hay una única solución para todos. Por eso desde este espacio los expertos de Christie orientarán a cada exhibidor sobre la gama de proyectores de cine digital Christie Solaria, las lámparas Christie Xenolite disponibles y los detalles del Virtual Print Fee (VPF) de Christie, que ofrece un modelo de financiación con unas condiciones nunca vistas.</w:t>
        <w:br/>
        <w:t/>
        <w:br/>
        <w:t>Zona 3  Centro de Operaciones en Red (NOC): La capacidad de monitorización remota de Christie se presenta en el galardonado videowall Christie MicroTiles. Los visitantes de la feria podrán disfrutar de una demostración en vídeo del innovador Centro de Operaciones en Red (NOC) de Christie, concebido para monitorizar, realizar operaciones de mantenimiento y solucionar remotamente cualquier fallo en las pantallas digitales y de proyección de cine digital. Christie protege las pantallas de tecnología visual para que funcionen ininterrumpidamente los 365 días del año. A través del NOC de Christie se puede monitorizar remotamente más de 50.000 dispositivos de clientes repartidos por toda Norteamérica y ofrecer, al mismo tiempo, lo último en análisis de predicción para prever y resolver cualquier posible problema técnico, minimizando los tiempos de inactividad en los vestíbulos y las salas de cine.</w:t>
        <w:br/>
        <w:t/>
        <w:br/>
        <w:t>Zona 4  Presentación anticipada del sistema Media Block integrado (IMB) de Christie: Christie da un paso más en su ya de por sí avanzada posición de liderazgo en la transición a los estándares de proyección 4K y alta velocidad de cuadro (HFR) de la industria cinematográfica, presentando en ShowEast un anticipo de su sistema Media Block (IMB) totalmente integrado con funciones para 4K y HFR. Físicamente integrado en el proyector, el IMB de Christie constituye una parte integral del dispositivo de visualización, y crea una conexión segura de banda ancha capaz de gestionar contenido HFR y 4K sin comprometer la calidad de la imagen.</w:t>
        <w:br/>
        <w:t/>
        <w:br/>
        <w:t>Zona 5  Pantallas digitales en vestíbulos: Disfrute viendo cómo podría quedar el vestíbulo de su sala de cine con señalización digital en las taquillas, paneles con menús y videowalls interactivos más atractivos. En este espacio, cuya pieza central es una solución LCD de tipo mosaico Christie FHD551-X, se mostrará cómo diseñar, crear y utilizar una red de señalización digital adecuada a sus necesidades. Allure Global Solutions, importante socio de soluciones de software empresariales, estará presente para demostrar de qué forma apoyar a los exhibidores en todas las etapas de un proyecto de señalización digital, desde la estrategia y los requisitos de contenido hasta la elección del equipo y la integración del software POS, así como la utilización sincronizada y estrategia de post-utilización. Estas empresas también ofrecen soporte técnico continuo del hardware y software, mantenimiento y monitorización, así como análisis de impacto del negocio (BIA).</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Christie MicroTiles es una marca registrada de Christie Digital Systems Canada,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ShowEast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