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Christie presenta en Broadcast it! su nueva Serie E de proyectores DLP de un chip</w:t>
      </w:r>
    </w:p>
    <w:p>
      <w:pPr>
        <w:pStyle w:val="Ttulo2"/>
        <w:rPr>
          <w:color w:val="355269"/>
        </w:rPr>
      </w:pPr>
      <w:r>
        <w:rPr>
          <w:color w:val="355269"/>
        </w:rPr>
        <w:t>Las tecnologías visuales expuestas incluyen proyección 3D y señalización digital</w:t>
      </w:r>
    </w:p>
    <w:p>
      <w:pPr>
        <w:pStyle w:val="LOnormal"/>
        <w:rPr>
          <w:color w:val="355269"/>
        </w:rPr>
      </w:pPr>
      <w:r>
        <w:rPr>
          <w:color w:val="355269"/>
        </w:rPr>
      </w:r>
    </w:p>
    <w:p>
      <w:pPr>
        <w:pStyle w:val="LOnormal"/>
        <w:jc w:val="left"/>
        <w:rPr/>
      </w:pPr>
      <w:r>
        <w:rPr/>
        <w:t/>
        <w:br/>
        <w:t/>
        <w:br/>
        <w:t>Madrid, 26 de octubre de 2011.- Christie, líder mundial en tecnología visual, estará presente en el stand de Charmex en Broadcast it! 2011 (IFEMA, Madrid, 25 al 28 de octubre), donde mostrará los productos de sus distintas líneas de negocio, incluyendo señalización digital, proyección 3D, y la nueva Serie E de proyectores DLP de un chip, que hace su debut en España, y que constituye una alternativa de menor coste a la tecnología DLP de 3 chips.</w:t>
        <w:br/>
        <w:t/>
        <w:br/>
        <w:t>Dentro del stand 3D19 de su partner Charmex, Christie contará con un espacio en el que podrán verse dos proyectores DHD670-E haciendo blending con el procesador de vídeo Christie Spyder X20. El DHD670-E, que pertenece a la nueva Serie E de Christie, es un proyector digital 1080 HD DLP de un chip, 5.800 lúmenes ANSI y una relación de aspecto de hasta 5000:1.</w:t>
        <w:br/>
        <w:t/>
        <w:br/>
        <w:t>Todos los productos de la Serie E incluyen de serie una visualización en alta definición, un brillo elevadísimo, una rueda de colores de seis segmentos (RGBCYW) y una rueda de colores vivos opcional (RGBCYM), además de las funciones Picture-in-Picture y Picture-by-Picture. La Serie E, que viene con una garantía de tres años, destaca además por su bajo coste de mantenimiento con un funcionamiento ininterrumpido.</w:t>
        <w:br/>
        <w:t/>
        <w:br/>
        <w:t>Christie también mostrará en Broadcast it! el Christie L2K1000, un proyector 2K LCD de 10.000 lúmenes ANSI (2048 x 1080) con tecnología 4D Color de Christie para obtener colores más realistas. Se trata de un proyector de 10.000 lúmenes con un panel 2K, que ofrece una imagen muy detallada a través de una amplia área de proyección, por lo que es una opción rentable para las instalaciones educativas, los mercados de arquitectura, así como el hogar y la empresa.</w:t>
        <w:br/>
        <w:t/>
        <w:br/>
        <w:t>En el stand de Charmex también podrá verse un proyector Christie HD10K-M (1080 HD, 10.000 lúmenes ANSI), de la línea de proyectores 3D DLP de 3 chips Serie Mirage, que cuentan con un nuevo procesador de imagen de doble entrada y una amplia gama de opciones de entrada para integrarse con cualquier señal y formato en 3D.</w:t>
        <w:br/>
        <w:t/>
        <w:br/>
        <w:t>La multipremiada Christie MicroTiles también estará presente en el stand de Charmex en Broadcast it! en dos configuraciones distintas. MicroTiles son cubos modulares de visualización digital que pueden ser apilados y agrupados como bloques de construcción para crear un lienzo digital de cualquier tamaño y forma, y en cualquier espacio. El innovador sistema basado en LED y DLP representa un gran paso adelante en tecnología de visualización digital de gran formato, ofreciendo una extraordinaria reproducción de imagen y color.</w:t>
        <w:br/>
        <w:t/>
        <w:br/>
        <w:t>Los visitantes al stand de Charmex tendrán la oportunidad de experimentar una rica selección de nuestros productos. En Christie, seguimos con nuestra tradición de ofrecer las últimas tecnologías de visualización para satisfacer las necesidades de los clientes que demandan elementos visuales atractivos, comenta Marcos Fernández, Country Sales Manager de España y Portugal de Christie.</w:t>
        <w:br/>
        <w:t/>
        <w:br/>
        <w:t>Para más información visite nuestro sitio web: www.christiedigital.eu</w:t>
        <w:br/>
        <w:t/>
        <w:br/>
        <w:t>Acerca de Christie</w:t>
        <w:br/>
        <w:t/>
        <w:br/>
        <w:t>Christie Digital Systems Canada Inc. es una empresa de tecnologías visuales de ámbito mundial y una filial propiedad exclusiva de Ushio, Inc. Japan (JP:6925). Marcando, una y otra vez, el camino a seguir con sus pioneros lanzamientos al mercado de algunos de los displays más completos y de los más avanzados sistemas de proyección del mundo, Christie es reconocida como una de las empresas de tecnología visual más innovadoras del mundo entero. De sistemas expositores para comercios a Hollywood, de centros de control y seguimiento a aulas o a simuladores de formación, con sus sorprendentes y dinámicas imágenes, los proyectores y soluciones de visualización de Christie atraen la atención del público de todo el mundo. Para más información visite www.christiedigital.com.</w:t>
        <w:br/>
        <w:t/>
        <w:br/>
        <w:t>Christie es una marca registrada de Christie Digital Systems Canada Inc.</w:t>
        <w:br/>
        <w:t/>
        <w:br/>
        <w:t>4DColor es una marca registrada de Christie Digital Systems Canada Inc.</w:t>
        <w:br/>
        <w:t/>
        <w:br/>
        <w:t>Christie MicroTiles es una marca registrada de Christie Digital Systems Canada Inc.</w:t>
        <w:br/>
        <w:t/>
        <w:br/>
        <w:t>DLP es una marca registrada de Texas Instruments Inc.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