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Entorno de trabajo Sección de Crédito - Gregal Entidades Financieras </w:t>
      </w:r>
    </w:p>
    <w:p>
      <w:pPr>
        <w:pStyle w:val="Ttulo2"/>
        <w:rPr>
          <w:color w:val="355269"/>
        </w:rPr>
      </w:pPr>
      <w:r>
        <w:rPr>
          <w:color w:val="355269"/>
        </w:rPr>
        <w:t>Gregal Soluciones Informàticas S.L., empresa con una sólida experiencia en el mundo de las TICS, presenta el nuevo video promocional sobre su producto Gregal Entidades Financieras -- Entorno Sección de Crédito 2011 HD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Gregal Soluciones Informáticas S.L., empresa con una sólida experiencia en el mundo de las TICS, presenta el nuevo video promocional sobre su producto Gregal Entidades Financieras -- Entorno Sección de Crédito 2011 HD destinado a empresas financieras.</w:t>
        <w:br/>
        <w:t/>
        <w:br/>
        <w:t>En el video podremos observar la solución de Gregal en el campo de batalla, la oficina financiera (bancos, cajas, cooperativas de crédito, secciones de crédito, establecimientos financieros, prestamistas privados, empresas de intermediación).</w:t>
        <w:br/>
        <w:t/>
        <w:br/>
        <w:t>A través de sus pantallas veremos las conexiones hardware que ofrece el producto con distintos dispositivos:</w:t>
        <w:br/>
        <w:t/>
        <w:br/>
        <w:t>. Recicladores, dispensadores.</w:t>
        <w:br/>
        <w:t/>
        <w:br/>
        <w:t>. Impresoras financieras (con lectores de banda magnética y OCR).</w:t>
        <w:br/>
        <w:t/>
        <w:br/>
        <w:t>. Grabadores y tarjetas magnéticas. </w:t>
        <w:br/>
        <w:t/>
        <w:br/>
        <w:t>. Lectores de códigos ópticos.</w:t>
        <w:br/>
        <w:t/>
        <w:br/>
        <w:t>Los siguientes puntos a tratar serán: la arquitectura, el lenguaje de desarrollo y las base de datos utilizadas.</w:t>
        <w:br/>
        <w:t/>
        <w:br/>
        <w:t>Ya por último se muestra el sistema automático de actualizaciones de la aplicación vía web y el modelo formativo.</w:t>
        <w:br/>
        <w:t/>
        <w:br/>
        <w:t>http://www.secciondecredito.es/videosdetalle.aspx?idEntornodetrabajoSeccióndeCrédito-GregalEntidadesFinancieras</w:t>
        <w:br/>
        <w:t/>
        <w:br/>
        <w:t>Detalles del contacto:</w:t>
        <w:br/>
        <w:t/>
        <w:br/>
        <w:t>Gregal Soluciones Informáticas, S.L.</w:t>
        <w:br/>
        <w:t/>
        <w:br/>
        <w:t>C/ Mossen Febrer</w:t>
        <w:br/>
        <w:t/>
        <w:br/>
        <w:t>Valencia</w:t>
        <w:br/>
        <w:t/>
        <w:br/>
        <w:t>Tlf: 902503339</w:t>
        <w:br/>
        <w:t/>
        <w:br/>
        <w:t>Web: http://www.gregal.info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46007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2011-10-25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