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Scati estarà presente en Proyekta Angola</w:t>
      </w:r>
    </w:p>
    <w:p>
      <w:pPr>
        <w:pStyle w:val="Ttulo2"/>
        <w:rPr>
          <w:color w:val="355269"/>
        </w:rPr>
      </w:pPr>
      <w:r>
        <w:rPr>
          <w:color w:val="355269"/>
        </w:rPr>
        <w:t>Scati presentarà sus productos y soluciones en materia de seguridad y CCTV de la mano de su partner Segurvip Security Services en Proyekta Angola, la Feria Internacional de la Construcción Civil y Obras Públicas. </w:t>
      </w:r>
    </w:p>
    <w:p>
      <w:pPr>
        <w:pStyle w:val="LOnormal"/>
        <w:rPr>
          <w:color w:val="355269"/>
        </w:rPr>
      </w:pPr>
      <w:r>
        <w:rPr>
          <w:color w:val="355269"/>
        </w:rPr>
      </w:r>
    </w:p>
    <w:p>
      <w:pPr>
        <w:pStyle w:val="LOnormal"/>
        <w:jc w:val="left"/>
        <w:rPr/>
      </w:pPr>
      <w:r>
        <w:rPr/>
        <w:t/>
        <w:br/>
        <w:t/>
        <w:br/>
        <w:t>La muestra tendrá lugar del 27 al 30 octubreen la FIL -Feria Internacional deLuanda.</w:t>
        <w:br/>
        <w:t/>
        <w:br/>
        <w:t>Scati, compañía líder en el desarrollo, fabricación y comercialización de Sistemas de Video vigilancia y el grupo empresarial Segurvip participarán de forma conjunta para mostrar sus soluciones integrales de seguridad para Administraciones Públicas, Gobierno, Industriaetc.</w:t>
        <w:br/>
        <w:t/>
        <w:br/>
        <w:t>Bajo el título: Seguridad bancaria, urbana y en grandes edificios corporativos y gubernamentales, Scati y SegurVip realizarán una ponencia conjunta en la que ofrecerán una visión de la seguridad integral en este tipo de instalaciones críticas e ilustrarán con casos de éxito ya implantados en instalaciones de diferentes países, sus soluciones en Video vigilancia. Esta ponencia se encuentra recogida dentro de la Conferencia Encuentro Portugal/Angola que se desarrollará en el Hotel Trópico de Luanda (Angola) el 26 de octubre de 2011 y será impartida por Miguel A. Gimeno.</w:t>
        <w:br/>
        <w:t/>
        <w:br/>
        <w:t>Desde que ambas compañías firmaran el convenio en el que SegurVip se comprometió a desarrollar la distribución comercial a terceros de los productos suministrados por Scati en la República de Angola, la demanda de este tipo de soluciones se ha visto incrementada en el país gracias a la gran acogida que han tenido.</w:t>
        <w:br/>
        <w:t/>
        <w:br/>
        <w:t>La presencia en la Feria Internacional de Luanda y en el Projekta Angola nos ofrece la posibilidad de presentar de forma más amplia nuestros casos de éxito en los diferentes sectores de interés que engloban los eventos. La experiencia y especialización de Segurvip es algo muy valioso para nuestra compañía, ya que nos ayuda a introducirnos en un mercado que consideramos clave para el posicionamiento dentro del continente africano, ya que se trata de un país con un alto índice de crecimiento económico y un gran potencial. comenta Miguel Ángel Gimeno, Responsable de Desarrollo de Negocio Internacional de Scati.</w:t>
        <w:br/>
        <w:t/>
        <w:br/>
        <w:t>Esta colaboración llega en un momento oportuno para el mercado angoleño, que en este momento está en pleno proceso de inversiones en todo el tipo de infraestructuras. La seguridad electrónica proporciona hoy en día un gran soporte para nuestras operaciones de seguridad física. El soporte de Scati servirá para completar y dinamizar la comercialización a un gran espectro de clientes, añade Mauricio R.M. Airosa, Director General de Segurvip.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Luanda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